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6A6722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67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85F15DD" w14:textId="77777777" w:rsidR="004B4538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7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</w:t>
      </w:r>
    </w:p>
    <w:p w14:paraId="3D830D15" w14:textId="32D68126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6A67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1D75A5" w:rsidRPr="006A67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Речь и альтернативная коммуникация</w:t>
      </w:r>
      <w:r w:rsidRPr="006A672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1689C5D" w14:textId="05437853" w:rsidR="00CB1CF2" w:rsidRPr="00CB1CF2" w:rsidRDefault="001F54AF" w:rsidP="00CB1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722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055394" w:rsidRPr="006A6722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(доп</w:t>
      </w:r>
      <w:r w:rsidR="001F3D1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055394" w:rsidRPr="006A672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1F3D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 w:rsidRPr="006A6722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61464F99" w14:textId="77777777" w:rsidR="00CB1CF2" w:rsidRDefault="00CB1CF2" w:rsidP="00CB1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5C281ABC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E9EB90" w14:textId="77777777" w:rsidR="00CB1CF2" w:rsidRDefault="00CB1CF2" w:rsidP="00CB1C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FECF07" w14:textId="77777777" w:rsidR="00CB1CF2" w:rsidRPr="006A6722" w:rsidRDefault="00CB1CF2" w:rsidP="00CB1C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14706A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6A6722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6A6722" w:rsidRDefault="001F54AF" w:rsidP="00F33B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32E1CAF2" w:rsidR="001F54AF" w:rsidRPr="006A6722" w:rsidRDefault="004B4538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A67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2024г.</w:t>
      </w:r>
    </w:p>
    <w:p w14:paraId="35460B4D" w14:textId="77777777" w:rsidR="00CE665E" w:rsidRPr="006A6722" w:rsidRDefault="00CE665E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6A6722" w:rsidRDefault="001F54AF" w:rsidP="00F33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6A6722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1. Пояснительная записка</w:t>
      </w:r>
    </w:p>
    <w:p w14:paraId="141252F1" w14:textId="77777777" w:rsidR="001F54AF" w:rsidRPr="006A6722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2F118880" w:rsidR="001F54AF" w:rsidRPr="006A6722" w:rsidRDefault="001F54AF" w:rsidP="00F33B77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A6722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1D75A5" w:rsidRPr="006A6722">
        <w:rPr>
          <w:rFonts w:ascii="Times New Roman" w:eastAsia="Tahoma" w:hAnsi="Times New Roman" w:cs="Times New Roman"/>
          <w:bCs/>
          <w:sz w:val="24"/>
          <w:szCs w:val="24"/>
        </w:rPr>
        <w:t>Речь и альтернативная коммуникация</w:t>
      </w:r>
      <w:r w:rsidRPr="006A6722">
        <w:rPr>
          <w:rFonts w:ascii="Times New Roman" w:eastAsia="Tahoma" w:hAnsi="Times New Roman" w:cs="Times New Roman"/>
          <w:bCs/>
          <w:sz w:val="24"/>
          <w:szCs w:val="24"/>
        </w:rPr>
        <w:t>» составлена в соответствии с требованиями Федерального государственного образовательного ста</w:t>
      </w:r>
      <w:r w:rsidRPr="006A6722">
        <w:rPr>
          <w:rFonts w:ascii="Times New Roman" w:eastAsia="Tahoma" w:hAnsi="Times New Roman" w:cs="Times New Roman"/>
          <w:bCs/>
          <w:sz w:val="24"/>
          <w:szCs w:val="24"/>
        </w:rPr>
        <w:t>н</w:t>
      </w:r>
      <w:r w:rsidRPr="006A6722">
        <w:rPr>
          <w:rFonts w:ascii="Times New Roman" w:eastAsia="Tahoma" w:hAnsi="Times New Roman" w:cs="Times New Roman"/>
          <w:bCs/>
          <w:sz w:val="24"/>
          <w:szCs w:val="24"/>
        </w:rPr>
        <w:t xml:space="preserve">дарта начального общего образования </w:t>
      </w:r>
      <w:proofErr w:type="gramStart"/>
      <w:r w:rsidRPr="006A6722">
        <w:rPr>
          <w:rFonts w:ascii="Times New Roman" w:eastAsia="Tahoma" w:hAnsi="Times New Roman" w:cs="Times New Roman"/>
          <w:bCs/>
          <w:sz w:val="24"/>
          <w:szCs w:val="24"/>
        </w:rPr>
        <w:t>обучающихся</w:t>
      </w:r>
      <w:proofErr w:type="gramEnd"/>
      <w:r w:rsidRPr="006A6722">
        <w:rPr>
          <w:rFonts w:ascii="Times New Roman" w:eastAsia="Tahoma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33D2D529" w14:textId="77777777" w:rsidR="001F54AF" w:rsidRPr="006A6722" w:rsidRDefault="001F54AF" w:rsidP="00F33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6A6722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6A6722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</w:t>
      </w: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рального государственного образовательного стандарта начального общего о</w:t>
      </w: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разования </w:t>
      </w:r>
      <w:proofErr w:type="gramStart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6A6722" w:rsidRDefault="001F54AF" w:rsidP="00F33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67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1B3375A4" w14:textId="77777777" w:rsidR="004B4538" w:rsidRPr="006A6722" w:rsidRDefault="004B4538" w:rsidP="00F33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6A6722" w:rsidRDefault="001F54AF" w:rsidP="00F33B77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_Hlk189474713"/>
      <w:bookmarkEnd w:id="0"/>
      <w:r w:rsidRPr="006A67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6A67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6A67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035F9A48" w14:textId="0852C2C4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2" w:name="117708"/>
      <w:bookmarkStart w:id="3" w:name="117709"/>
      <w:bookmarkEnd w:id="1"/>
      <w:bookmarkEnd w:id="2"/>
      <w:bookmarkEnd w:id="3"/>
      <w:r w:rsidRPr="006A6722">
        <w:t>Коммуникация и общение - неотъемлемые составляющие социальной жизни чел</w:t>
      </w:r>
      <w:r w:rsidRPr="006A6722">
        <w:t>о</w:t>
      </w:r>
      <w:r w:rsidRPr="006A6722">
        <w:t xml:space="preserve">века. Специфические нарушения развития обучающегося с </w:t>
      </w:r>
      <w:r w:rsidR="00CB1CF2">
        <w:t xml:space="preserve">нарушениями интеллекта </w:t>
      </w:r>
      <w:r w:rsidRPr="006A6722">
        <w:t>зн</w:t>
      </w:r>
      <w:r w:rsidRPr="006A6722">
        <w:t>а</w:t>
      </w:r>
      <w:r w:rsidRPr="006A6722">
        <w:t>чительно препятствуют и ограничивают его полноценное общение с окружающими. У обучающихся, имеющих нарушение интеллекта в сочетании с аутистическими расстро</w:t>
      </w:r>
      <w:r w:rsidRPr="006A6722">
        <w:t>й</w:t>
      </w:r>
      <w:r w:rsidRPr="006A6722">
        <w:t>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</w:t>
      </w:r>
      <w:r w:rsidRPr="006A6722">
        <w:t>е</w:t>
      </w:r>
      <w:r w:rsidRPr="006A6722">
        <w:t xml:space="preserve">чевой деятельности. </w:t>
      </w:r>
      <w:proofErr w:type="gramStart"/>
      <w:r w:rsidRPr="006A6722">
        <w:t>У обучающихся отмечается грубое недоразвитие речи и ее функций: коммуникативной, познавательной, регулирующей.</w:t>
      </w:r>
      <w:proofErr w:type="gramEnd"/>
      <w:r w:rsidRPr="006A6722">
        <w:t xml:space="preserve"> У многих обучающихся устная (зв</w:t>
      </w:r>
      <w:r w:rsidRPr="006A6722">
        <w:t>у</w:t>
      </w:r>
      <w:r w:rsidRPr="006A6722">
        <w:t xml:space="preserve">чащая) речь отсутствует, присутствует в виде </w:t>
      </w:r>
      <w:proofErr w:type="spellStart"/>
      <w:r w:rsidRPr="006A6722">
        <w:t>эхолалий</w:t>
      </w:r>
      <w:proofErr w:type="spellEnd"/>
      <w:r w:rsidRPr="006A6722">
        <w:t xml:space="preserve"> или нарушена настолько, что п</w:t>
      </w:r>
      <w:r w:rsidRPr="006A6722">
        <w:t>о</w:t>
      </w:r>
      <w:r w:rsidRPr="006A6722">
        <w:t xml:space="preserve">нимание ее окружающими </w:t>
      </w:r>
      <w:proofErr w:type="gramStart"/>
      <w:r w:rsidRPr="006A6722">
        <w:t>значительно затруднено</w:t>
      </w:r>
      <w:proofErr w:type="gramEnd"/>
      <w:r w:rsidRPr="006A6722">
        <w:t xml:space="preserve"> либо невозможно.</w:t>
      </w:r>
    </w:p>
    <w:p w14:paraId="05AE600D" w14:textId="6BFF62BA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4" w:name="117710"/>
      <w:bookmarkEnd w:id="4"/>
      <w:proofErr w:type="gramStart"/>
      <w:r w:rsidRPr="006A6722">
        <w:t>В связи с этим обучение речи и коммуникации включает целенаправленную пед</w:t>
      </w:r>
      <w:r w:rsidRPr="006A6722">
        <w:t>а</w:t>
      </w:r>
      <w:r w:rsidRPr="006A6722">
        <w:t xml:space="preserve">гогическую работу по </w:t>
      </w:r>
      <w:r w:rsidR="00CB1CF2">
        <w:t>формированию у обучающихся</w:t>
      </w:r>
      <w:r w:rsidRPr="006A6722">
        <w:t xml:space="preserve"> потребности в общении, по их в</w:t>
      </w:r>
      <w:r w:rsidRPr="006A6722">
        <w:t>о</w:t>
      </w:r>
      <w:r w:rsidRPr="006A6722">
        <w:t>влечению в совместную деятельность на основе эмоционального осмысления происход</w:t>
      </w:r>
      <w:r w:rsidRPr="006A6722">
        <w:t>я</w:t>
      </w:r>
      <w:r w:rsidRPr="006A6722">
        <w:t>щих событий, по развитию сохранных речевых механизмов, а также по использованию альтернативных и дополнительных средств коммуникации.</w:t>
      </w:r>
      <w:proofErr w:type="gramEnd"/>
    </w:p>
    <w:p w14:paraId="0DA7866D" w14:textId="77777777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5" w:name="117711"/>
      <w:bookmarkEnd w:id="5"/>
      <w:r w:rsidRPr="006A6722">
        <w:rPr>
          <w:b/>
        </w:rPr>
        <w:t>Цель обучения</w:t>
      </w:r>
      <w:r w:rsidRPr="006A6722">
        <w:t xml:space="preserve"> - формирование коммуникативных и речевых навыков с использ</w:t>
      </w:r>
      <w:r w:rsidRPr="006A6722">
        <w:t>о</w:t>
      </w:r>
      <w:r w:rsidRPr="006A6722">
        <w:t>ванием средств вербальной и альтернативной и дополнительной коммуникации, умения пользоваться ими в процессе социального взаимодействия.</w:t>
      </w:r>
    </w:p>
    <w:p w14:paraId="6EDCC3CF" w14:textId="7559CB56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6" w:name="117712"/>
      <w:bookmarkEnd w:id="6"/>
      <w:r w:rsidRPr="006A6722">
        <w:t>Смыслом обучения социальному взаимодействию с окружающими является инд</w:t>
      </w:r>
      <w:r w:rsidRPr="006A6722">
        <w:t>и</w:t>
      </w:r>
      <w:r w:rsidRPr="006A6722">
        <w:t>видуальное поэтапное планомерное расширение жизненного опыта и повседневных соц</w:t>
      </w:r>
      <w:r w:rsidRPr="006A6722">
        <w:t>и</w:t>
      </w:r>
      <w:r w:rsidRPr="006A6722">
        <w:t xml:space="preserve">альных контактов в доступных </w:t>
      </w:r>
      <w:proofErr w:type="gramStart"/>
      <w:r w:rsidRPr="006A6722">
        <w:t>для</w:t>
      </w:r>
      <w:proofErr w:type="gramEnd"/>
      <w:r w:rsidRPr="006A6722">
        <w:t xml:space="preserve"> обучающегося пределах. </w:t>
      </w:r>
      <w:proofErr w:type="gramStart"/>
      <w:r w:rsidRPr="006A6722">
        <w:t>Для этого организуется сп</w:t>
      </w:r>
      <w:r w:rsidRPr="006A6722">
        <w:t>е</w:t>
      </w:r>
      <w:r w:rsidRPr="006A6722">
        <w:t>циальная работ</w:t>
      </w:r>
      <w:r w:rsidR="00CB1CF2">
        <w:t xml:space="preserve">а по введению обучающегося </w:t>
      </w:r>
      <w:r w:rsidRPr="006A6722">
        <w:t xml:space="preserve"> в более сложную предметную и социальную среду, что предполагает планомерную, дозированную, заранее программируемую инт</w:t>
      </w:r>
      <w:r w:rsidRPr="006A6722">
        <w:t>е</w:t>
      </w:r>
      <w:r w:rsidRPr="006A6722">
        <w:t>грацию в среду сверстников в доступных обу</w:t>
      </w:r>
      <w:r w:rsidR="00531555">
        <w:t xml:space="preserve">чающемуся </w:t>
      </w:r>
      <w:r w:rsidRPr="006A6722">
        <w:t>пределах, организованное вкл</w:t>
      </w:r>
      <w:r w:rsidRPr="006A6722">
        <w:t>ю</w:t>
      </w:r>
      <w:r w:rsidRPr="006A6722">
        <w:t>чение в общение.</w:t>
      </w:r>
      <w:proofErr w:type="gramEnd"/>
    </w:p>
    <w:p w14:paraId="2650CF97" w14:textId="26DD32F9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7" w:name="117713"/>
      <w:bookmarkEnd w:id="7"/>
      <w:r w:rsidRPr="006A6722">
        <w:t>Программно-методический материал представлен двумя разделами: "Коммуник</w:t>
      </w:r>
      <w:r w:rsidRPr="006A6722">
        <w:t>а</w:t>
      </w:r>
      <w:r w:rsidRPr="006A6722">
        <w:t>ция" и "Развитие речи средствами вербальной и альтернативной коммуникации".</w:t>
      </w:r>
    </w:p>
    <w:p w14:paraId="0538A335" w14:textId="0EF93AF9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8" w:name="117714"/>
      <w:bookmarkEnd w:id="8"/>
      <w:r w:rsidRPr="006A6722">
        <w:t xml:space="preserve">Обучающие </w:t>
      </w:r>
      <w:r w:rsidRPr="006A6722">
        <w:rPr>
          <w:b/>
        </w:rPr>
        <w:t>задачи</w:t>
      </w:r>
      <w:r w:rsidRPr="006A6722">
        <w:t xml:space="preserve"> по коммуникации направлены на формирование навыков уст</w:t>
      </w:r>
      <w:r w:rsidRPr="006A6722">
        <w:t>а</w:t>
      </w:r>
      <w:r w:rsidRPr="006A6722">
        <w:t>новления, поддержания и завершения контакта. При составлении индивидуальной пр</w:t>
      </w:r>
      <w:r w:rsidRPr="006A6722">
        <w:t>о</w:t>
      </w:r>
      <w:r w:rsidRPr="006A6722">
        <w:t>граммы обучения выбирается обучающая задача и, в зависимости от возможностей об</w:t>
      </w:r>
      <w:r w:rsidRPr="006A6722">
        <w:t>у</w:t>
      </w:r>
      <w:r w:rsidRPr="006A6722">
        <w:t xml:space="preserve">чающегося, подбирается средство коммуникации для реализации поставленной задачи. Если </w:t>
      </w:r>
      <w:proofErr w:type="gramStart"/>
      <w:r w:rsidRPr="006A6722">
        <w:t>обучающийся</w:t>
      </w:r>
      <w:proofErr w:type="gramEnd"/>
      <w:r w:rsidRPr="006A6722">
        <w:t xml:space="preserve"> не владеет устной (звучащей) речью, используются альтернативные средства коммуникации. Например, обучение выражению согласия может происходить с использованием жеста и (или) пиктограммы. Подбор и освоение средств альтернативной </w:t>
      </w:r>
      <w:r w:rsidRPr="006A6722">
        <w:lastRenderedPageBreak/>
        <w:t>коммуникации осуществляется индивидуально, а навык использования освоенных средств формируется на уроках в рамках предмета "Коммуникация".</w:t>
      </w:r>
    </w:p>
    <w:p w14:paraId="68D9E970" w14:textId="1AC95C8D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9" w:name="117715"/>
      <w:bookmarkEnd w:id="9"/>
      <w:r w:rsidRPr="006A6722">
        <w:t xml:space="preserve">Раздел "Развитие речи средствами вербальной и невербальной коммуникации" включает формирование </w:t>
      </w:r>
      <w:proofErr w:type="spellStart"/>
      <w:r w:rsidRPr="006A6722">
        <w:t>импрессивной</w:t>
      </w:r>
      <w:proofErr w:type="spellEnd"/>
      <w:r w:rsidRPr="006A6722">
        <w:t xml:space="preserve"> и экспрессивной речи. Задачи по развитию </w:t>
      </w:r>
      <w:proofErr w:type="spellStart"/>
      <w:r w:rsidRPr="006A6722">
        <w:t>и</w:t>
      </w:r>
      <w:r w:rsidRPr="006A6722">
        <w:t>м</w:t>
      </w:r>
      <w:r w:rsidRPr="006A6722">
        <w:t>прессивной</w:t>
      </w:r>
      <w:proofErr w:type="spellEnd"/>
      <w:r w:rsidRPr="006A6722">
        <w:t xml:space="preserve"> речи направлены на формирование умения понимать обращенную речь в форме слов, словосочетаний, предложений, связных высказываний. Задачи по развитию экспрессивной речи направлены на формирование умения употреблять в ходе общения слоги, слова, строить словосочетания, предложения, связные высказывания, писать о</w:t>
      </w:r>
      <w:r w:rsidRPr="006A6722">
        <w:t>т</w:t>
      </w:r>
      <w:r w:rsidRPr="006A6722">
        <w:t>дельные буквы и слова.</w:t>
      </w:r>
    </w:p>
    <w:p w14:paraId="0ADD6EF1" w14:textId="77777777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10" w:name="117716"/>
      <w:bookmarkEnd w:id="10"/>
      <w:r w:rsidRPr="006A6722">
        <w:t xml:space="preserve">Обучение </w:t>
      </w:r>
      <w:proofErr w:type="spellStart"/>
      <w:r w:rsidRPr="006A6722">
        <w:t>импрессивной</w:t>
      </w:r>
      <w:proofErr w:type="spellEnd"/>
      <w:r w:rsidRPr="006A6722">
        <w:t xml:space="preserve"> и экспрессивной речи может проводиться параллельно. В случае более сложных речевых нарушений у </w:t>
      </w:r>
      <w:proofErr w:type="gramStart"/>
      <w:r w:rsidRPr="006A6722">
        <w:t>обучающегося</w:t>
      </w:r>
      <w:proofErr w:type="gramEnd"/>
      <w:r w:rsidRPr="006A6722">
        <w:t xml:space="preserve"> сначала осуществляется раб</w:t>
      </w:r>
      <w:r w:rsidRPr="006A6722">
        <w:t>о</w:t>
      </w:r>
      <w:r w:rsidRPr="006A6722">
        <w:t>та над пониманием речи, а затем над ее использованием в разнообразных речевых ситу</w:t>
      </w:r>
      <w:r w:rsidRPr="006A6722">
        <w:t>а</w:t>
      </w:r>
      <w:r w:rsidRPr="006A6722">
        <w:t>циях.</w:t>
      </w:r>
    </w:p>
    <w:p w14:paraId="6BF5D3B0" w14:textId="77777777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11" w:name="117717"/>
      <w:bookmarkEnd w:id="11"/>
      <w:r w:rsidRPr="006A6722">
        <w:t xml:space="preserve">С </w:t>
      </w:r>
      <w:proofErr w:type="gramStart"/>
      <w:r w:rsidRPr="006A6722">
        <w:t>обучающимися</w:t>
      </w:r>
      <w:proofErr w:type="gramEnd"/>
      <w:r w:rsidRPr="006A6722">
        <w:t>, нуждающимися в дополнительной индивидуальной работе, ос</w:t>
      </w:r>
      <w:r w:rsidRPr="006A6722">
        <w:t>у</w:t>
      </w:r>
      <w:r w:rsidRPr="006A6722">
        <w:t>ществляются коррекционно-развивающие занятия, где также формируются коммуник</w:t>
      </w:r>
      <w:r w:rsidRPr="006A6722">
        <w:t>а</w:t>
      </w:r>
      <w:r w:rsidRPr="006A6722">
        <w:t>тивные навыки, в том числе с использованием технологий по альтернативной и дополн</w:t>
      </w:r>
      <w:r w:rsidRPr="006A6722">
        <w:t>и</w:t>
      </w:r>
      <w:r w:rsidRPr="006A6722">
        <w:t>тельной коммуникации.</w:t>
      </w:r>
    </w:p>
    <w:p w14:paraId="50C6F35C" w14:textId="77777777" w:rsidR="001D75A5" w:rsidRPr="006A6722" w:rsidRDefault="001D75A5" w:rsidP="00F33B77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12" w:name="117718"/>
      <w:bookmarkEnd w:id="12"/>
      <w:r w:rsidRPr="006A6722">
        <w:t>Материально-техническое оснащение уроков в рамках предмета "Коммуникация" включает:</w:t>
      </w:r>
    </w:p>
    <w:p w14:paraId="7B72E3F7" w14:textId="77777777" w:rsidR="001D75A5" w:rsidRPr="006A6722" w:rsidRDefault="001D75A5" w:rsidP="00F33B77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jc w:val="both"/>
      </w:pPr>
      <w:bookmarkStart w:id="13" w:name="117719"/>
      <w:bookmarkEnd w:id="13"/>
      <w:r w:rsidRPr="006A6722">
        <w:t>графические средства для альтернативной коммуникации: таблицы букв, ка</w:t>
      </w:r>
      <w:r w:rsidRPr="006A6722">
        <w:t>р</w:t>
      </w:r>
      <w:r w:rsidRPr="006A6722">
        <w:t>точки с изображениями объектов, людей, действий (фотографии, пиктограммы, символы), с напечатанными словами, наборы букв, коммуникативные таблицы и тетради для общения; сюжетные картинки с различной тематикой для разв</w:t>
      </w:r>
      <w:r w:rsidRPr="006A6722">
        <w:t>и</w:t>
      </w:r>
      <w:r w:rsidRPr="006A6722">
        <w:t>тия речи;</w:t>
      </w:r>
    </w:p>
    <w:p w14:paraId="01A068E1" w14:textId="77777777" w:rsidR="001D75A5" w:rsidRPr="006A6722" w:rsidRDefault="001D75A5" w:rsidP="00F33B77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jc w:val="both"/>
      </w:pPr>
      <w:bookmarkStart w:id="14" w:name="117720"/>
      <w:bookmarkEnd w:id="14"/>
      <w:r w:rsidRPr="006A6722">
        <w:t>технические средства для альтернативной коммуникации: записывающие устройства, компьютерные устройства, синтезирующие речь;</w:t>
      </w:r>
    </w:p>
    <w:p w14:paraId="01E433D1" w14:textId="77777777" w:rsidR="001D75A5" w:rsidRPr="006A6722" w:rsidRDefault="001D75A5" w:rsidP="00F33B77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jc w:val="both"/>
      </w:pPr>
      <w:bookmarkStart w:id="15" w:name="117721"/>
      <w:bookmarkEnd w:id="15"/>
      <w:r w:rsidRPr="006A6722">
        <w:t>информационно-программное обеспечение: компьютерные программы для с</w:t>
      </w:r>
      <w:r w:rsidRPr="006A6722">
        <w:t>о</w:t>
      </w:r>
      <w:r w:rsidRPr="006A6722">
        <w:t>здания пиктограмм, компьютерные программы символов; компьютерные пр</w:t>
      </w:r>
      <w:r w:rsidRPr="006A6722">
        <w:t>о</w:t>
      </w:r>
      <w:r w:rsidRPr="006A6722">
        <w:t>граммы для общения, синтезирующие речь, обучающие компьютерные пр</w:t>
      </w:r>
      <w:r w:rsidRPr="006A6722">
        <w:t>о</w:t>
      </w:r>
      <w:r w:rsidRPr="006A6722">
        <w:t>граммы и программы для коррекции различных нарушений речи;</w:t>
      </w:r>
    </w:p>
    <w:p w14:paraId="2AA4959F" w14:textId="77777777" w:rsidR="001D75A5" w:rsidRPr="006A6722" w:rsidRDefault="001D75A5" w:rsidP="00F33B77">
      <w:pPr>
        <w:pStyle w:val="pbot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jc w:val="both"/>
      </w:pPr>
      <w:bookmarkStart w:id="16" w:name="117722"/>
      <w:bookmarkEnd w:id="16"/>
      <w:r w:rsidRPr="006A6722">
        <w:t>аудио и видеоматериалы.</w:t>
      </w:r>
    </w:p>
    <w:p w14:paraId="5A01DCDF" w14:textId="77777777" w:rsidR="001D75A5" w:rsidRPr="006A6722" w:rsidRDefault="001D75A5" w:rsidP="00F33B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D5509A" w14:textId="125FDFE7" w:rsidR="001F54AF" w:rsidRPr="006A6722" w:rsidRDefault="001F54AF" w:rsidP="00F33B77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03E289CA" w:rsidR="001F54AF" w:rsidRPr="006A6722" w:rsidRDefault="001F54AF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1D75A5" w:rsidRPr="006A6722">
        <w:rPr>
          <w:rFonts w:ascii="Times New Roman" w:eastAsia="Tahoma" w:hAnsi="Times New Roman" w:cs="Times New Roman"/>
          <w:bCs/>
          <w:sz w:val="24"/>
          <w:szCs w:val="24"/>
        </w:rPr>
        <w:t>«Речь и альтернативная коммуникация»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входит </w:t>
      </w:r>
      <w:r w:rsidR="003022C0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область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6A6722">
        <w:rPr>
          <w:rFonts w:ascii="Times New Roman" w:eastAsia="Tahoma" w:hAnsi="Times New Roman" w:cs="Times New Roman"/>
          <w:bCs/>
          <w:sz w:val="24"/>
          <w:szCs w:val="24"/>
        </w:rPr>
        <w:t>«</w:t>
      </w:r>
      <w:r w:rsidR="001D75A5" w:rsidRPr="006A6722">
        <w:rPr>
          <w:rFonts w:ascii="Times New Roman" w:eastAsia="Tahoma" w:hAnsi="Times New Roman" w:cs="Times New Roman"/>
          <w:bCs/>
          <w:sz w:val="24"/>
          <w:szCs w:val="24"/>
        </w:rPr>
        <w:t>Язык и речевая практика</w:t>
      </w:r>
      <w:r w:rsidR="00581327" w:rsidRPr="006A6722">
        <w:rPr>
          <w:rFonts w:ascii="Times New Roman" w:eastAsia="Tahoma" w:hAnsi="Times New Roman" w:cs="Times New Roman"/>
          <w:bCs/>
          <w:sz w:val="24"/>
          <w:szCs w:val="24"/>
        </w:rPr>
        <w:t xml:space="preserve">» 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70815468" w:rsidR="001F54AF" w:rsidRPr="006A6722" w:rsidRDefault="001F54AF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часов в учебном план</w:t>
      </w:r>
      <w:r w:rsidR="001D75A5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е на изучение предмета (1(доп.)-1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</w:t>
      </w:r>
      <w:r w:rsidR="001D75A5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81327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, 2</w:t>
      </w:r>
      <w:r w:rsidR="001D75A5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3 часа в неделю (34 учебные недели) 3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-4 класс – </w:t>
      </w:r>
      <w:r w:rsidR="00581327"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2 часа в неделю (</w:t>
      </w:r>
      <w:r w:rsidRPr="006A6722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  <w:proofErr w:type="gramEnd"/>
    </w:p>
    <w:p w14:paraId="003F8919" w14:textId="77777777" w:rsidR="00156840" w:rsidRPr="006A6722" w:rsidRDefault="00156840" w:rsidP="00F3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F54AF" w:rsidRPr="006A6722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BA3D52" w:rsidRPr="006A6722" w14:paraId="287979F2" w14:textId="77777777" w:rsidTr="001E099E">
        <w:trPr>
          <w:jc w:val="center"/>
        </w:trPr>
        <w:tc>
          <w:tcPr>
            <w:tcW w:w="3261" w:type="dxa"/>
          </w:tcPr>
          <w:p w14:paraId="5BEB3526" w14:textId="77777777" w:rsidR="00BA3D52" w:rsidRPr="006A6722" w:rsidRDefault="00BA3D52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6962D482" w14:textId="21E8DDE0" w:rsidR="00BA3D52" w:rsidRPr="006A6722" w:rsidRDefault="001D75A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0F7F7A0A" w14:textId="32ED7200" w:rsidR="00BA3D52" w:rsidRPr="006A6722" w:rsidRDefault="001D75A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F54AF" w:rsidRPr="006A6722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4B6E03B0" w:rsidR="001F54AF" w:rsidRPr="006A6722" w:rsidRDefault="001D75A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2B3406F0" w14:textId="57E55F84" w:rsidR="001F54AF" w:rsidRPr="006A6722" w:rsidRDefault="001D75A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F54AF" w:rsidRPr="006A6722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7B439F45" w:rsidR="001F54AF" w:rsidRPr="006A6722" w:rsidRDefault="001D75A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25149561" w14:textId="7CCAD0C3" w:rsidR="001F54AF" w:rsidRPr="006A6722" w:rsidRDefault="00C14955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1F54AF" w:rsidRPr="006A6722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6F80BB4F" w:rsidR="001F54AF" w:rsidRPr="006A6722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3B0E07DF" w14:textId="081F6300" w:rsidR="001F54AF" w:rsidRPr="006A6722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6A6722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3E461ECD" w:rsidR="001F54AF" w:rsidRPr="006A6722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14:paraId="64FDFDB2" w14:textId="6F0054A3" w:rsidR="001F54AF" w:rsidRPr="006A6722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F54AF" w:rsidRPr="006A6722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6A6722" w:rsidRDefault="001F54AF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7E579A1F" w:rsidR="001F54AF" w:rsidRPr="006A6722" w:rsidRDefault="00581327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B1C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3690F537" w14:textId="3E9E35F7" w:rsidR="001F54AF" w:rsidRPr="006A6722" w:rsidRDefault="00CB1CF2" w:rsidP="00F33B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</w:tr>
    </w:tbl>
    <w:p w14:paraId="6FC4C4F7" w14:textId="77777777" w:rsidR="006A6722" w:rsidRPr="006A6722" w:rsidRDefault="006A6722" w:rsidP="00F33B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535756" w14:textId="31D5C258" w:rsidR="00BA3D52" w:rsidRPr="00965BE2" w:rsidRDefault="00965BE2" w:rsidP="00965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="00BA3D52" w:rsidRPr="00965BE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6A6722" w:rsidRPr="00965BE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учебного предмета</w:t>
      </w:r>
    </w:p>
    <w:p w14:paraId="1E274296" w14:textId="2C1A2CC2" w:rsidR="00055394" w:rsidRPr="006A6722" w:rsidRDefault="00055394" w:rsidP="00F33B77">
      <w:pPr>
        <w:spacing w:after="0" w:line="240" w:lineRule="auto"/>
        <w:ind w:firstLine="709"/>
        <w:jc w:val="center"/>
      </w:pPr>
    </w:p>
    <w:p w14:paraId="66005EF0" w14:textId="6C0501F0" w:rsidR="00CB1CF2" w:rsidRPr="00CB1CF2" w:rsidRDefault="00055394" w:rsidP="00CB1CF2">
      <w:pPr>
        <w:pStyle w:val="1"/>
        <w:spacing w:before="0" w:line="240" w:lineRule="auto"/>
        <w:jc w:val="center"/>
      </w:pPr>
      <w:r w:rsidRPr="006A672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 xml:space="preserve">Пропедевтический уровень  1 дополнительный класс </w:t>
      </w:r>
    </w:p>
    <w:p w14:paraId="1A9AF413" w14:textId="77777777" w:rsidR="00055394" w:rsidRPr="006A6722" w:rsidRDefault="00055394" w:rsidP="00F33B7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Коммуникация  </w:t>
      </w:r>
    </w:p>
    <w:p w14:paraId="45922BBC" w14:textId="77777777" w:rsidR="00055394" w:rsidRPr="006A6722" w:rsidRDefault="00055394" w:rsidP="00F33B7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Развитие речи средствами вербальной и невербальной коммуникации  </w:t>
      </w:r>
    </w:p>
    <w:p w14:paraId="13A492EE" w14:textId="77777777" w:rsidR="00055394" w:rsidRPr="006A6722" w:rsidRDefault="00055394" w:rsidP="00F33B77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Предпосылки к формированию навыков чтения и письма  </w:t>
      </w:r>
    </w:p>
    <w:p w14:paraId="2BA580D0" w14:textId="391B7149" w:rsidR="00055394" w:rsidRPr="006A6722" w:rsidRDefault="00055394" w:rsidP="00F33B7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6A672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Базовый уровень (2-4 класс)</w:t>
      </w:r>
    </w:p>
    <w:p w14:paraId="074B88ED" w14:textId="77777777" w:rsidR="00055394" w:rsidRPr="006A6722" w:rsidRDefault="00055394" w:rsidP="00F33B77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Коммуникация  </w:t>
      </w:r>
    </w:p>
    <w:p w14:paraId="77D0AC02" w14:textId="77777777" w:rsidR="00055394" w:rsidRPr="006A6722" w:rsidRDefault="00055394" w:rsidP="00F33B77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Развитие речи средствами вербальной и невербальной коммуникации  </w:t>
      </w:r>
    </w:p>
    <w:p w14:paraId="1B63C69C" w14:textId="137169D0" w:rsidR="00055394" w:rsidRPr="006A6722" w:rsidRDefault="00055394" w:rsidP="00F33B77">
      <w:pPr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Чтение и письмо  </w:t>
      </w:r>
    </w:p>
    <w:p w14:paraId="5DC70824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03322" w14:textId="7AEA6D62" w:rsidR="00055394" w:rsidRPr="006A6722" w:rsidRDefault="00055394" w:rsidP="00F33B7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6722">
        <w:rPr>
          <w:rFonts w:ascii="Times New Roman" w:hAnsi="Times New Roman" w:cs="Times New Roman"/>
          <w:b/>
          <w:color w:val="auto"/>
          <w:sz w:val="24"/>
          <w:szCs w:val="24"/>
        </w:rPr>
        <w:t>Пропедевтический уровень</w:t>
      </w:r>
    </w:p>
    <w:p w14:paraId="320661F7" w14:textId="4DBA30AE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Развитие базовых коммуникативных способностей</w:t>
      </w:r>
      <w:r w:rsidR="006A6722" w:rsidRPr="006A6722">
        <w:rPr>
          <w:rFonts w:ascii="Times New Roman" w:hAnsi="Times New Roman" w:cs="Times New Roman"/>
          <w:sz w:val="24"/>
          <w:szCs w:val="24"/>
        </w:rPr>
        <w:t>.</w:t>
      </w:r>
      <w:r w:rsidRPr="006A6722">
        <w:rPr>
          <w:rFonts w:ascii="Times New Roman" w:hAnsi="Times New Roman" w:cs="Times New Roman"/>
          <w:sz w:val="24"/>
          <w:szCs w:val="24"/>
        </w:rPr>
        <w:t xml:space="preserve"> Восприятие внимания к себе. Принятие реб</w:t>
      </w:r>
      <w:r w:rsid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нком того, что с ним что-либо происходит. Восприятие присутствия друг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го человека. Восприятие обращения через тактильные, зрительные, слуховые раздражит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ли. Обращение внимания к другому человеку и получение ответа на внимание. Ответ на присутствие другого человека (поворачивает лицо, отворачивается и т.д.). Умение согл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>ситься на контакт и отказаться от контакта. Установление реб</w:t>
      </w:r>
      <w:r w:rsid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 xml:space="preserve">нком контакта доступным способом. Способность поддерживать контакт. </w:t>
      </w:r>
    </w:p>
    <w:p w14:paraId="39E90690" w14:textId="538BDB16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Сообщение. </w:t>
      </w:r>
      <w:bookmarkStart w:id="17" w:name="_GoBack"/>
      <w:r w:rsidRPr="006A6722">
        <w:rPr>
          <w:rFonts w:ascii="Times New Roman" w:hAnsi="Times New Roman" w:cs="Times New Roman"/>
          <w:sz w:val="24"/>
          <w:szCs w:val="24"/>
        </w:rPr>
        <w:t>Рас</w:t>
      </w:r>
      <w:bookmarkEnd w:id="17"/>
      <w:r w:rsidRPr="006A6722">
        <w:rPr>
          <w:rFonts w:ascii="Times New Roman" w:hAnsi="Times New Roman" w:cs="Times New Roman"/>
          <w:sz w:val="24"/>
          <w:szCs w:val="24"/>
        </w:rPr>
        <w:t>познавание, что поступает сообщение. Умение высказываться (ве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бально и </w:t>
      </w:r>
      <w:proofErr w:type="spellStart"/>
      <w:r w:rsidRPr="006A6722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6A6722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BADA73E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Накопление речевого опыта. Восприятие речевого обращения к себе как приятного. Внимание к речевому обращению и реагирование на него (изменяет поведение, поворач</w:t>
      </w:r>
      <w:r w:rsidRPr="006A6722">
        <w:rPr>
          <w:rFonts w:ascii="Times New Roman" w:hAnsi="Times New Roman" w:cs="Times New Roman"/>
          <w:sz w:val="24"/>
          <w:szCs w:val="24"/>
        </w:rPr>
        <w:t>и</w:t>
      </w:r>
      <w:r w:rsidRPr="006A6722">
        <w:rPr>
          <w:rFonts w:ascii="Times New Roman" w:hAnsi="Times New Roman" w:cs="Times New Roman"/>
          <w:sz w:val="24"/>
          <w:szCs w:val="24"/>
        </w:rPr>
        <w:t>вает лицо и т.д.). Получение вербальных ответов на свои сообщения (в том числе неве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бальные). Узнавание голоса. </w:t>
      </w:r>
    </w:p>
    <w:p w14:paraId="0FF5C2B4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Различение голоса и шума. Узнавание голосов знакомых людей. </w:t>
      </w:r>
    </w:p>
    <w:p w14:paraId="623B2A50" w14:textId="3760C81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Понимание речевых сигналов. Реагирование на имя. Реагирование на просьбу. Ре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 xml:space="preserve">гирование на запрет. Понимание похвалы. Понимание простых формул вежливости. </w:t>
      </w:r>
    </w:p>
    <w:p w14:paraId="0E733134" w14:textId="77777777" w:rsidR="006A6722" w:rsidRDefault="006A6722" w:rsidP="00F33B7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D31E60" w14:textId="7433613E" w:rsidR="00055394" w:rsidRPr="006A6722" w:rsidRDefault="00055394" w:rsidP="00F33B7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6722">
        <w:rPr>
          <w:rFonts w:ascii="Times New Roman" w:hAnsi="Times New Roman" w:cs="Times New Roman"/>
          <w:b/>
          <w:color w:val="auto"/>
          <w:sz w:val="24"/>
          <w:szCs w:val="24"/>
        </w:rPr>
        <w:t>Базовый уровень Раздел: "Коммуникация"</w:t>
      </w:r>
    </w:p>
    <w:p w14:paraId="4840FE26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Коммуникация с использованием вербальных средств. Установление контакта с собеседником: установление зрительного контакта с собеседником, учет эмоционального состояния собеседника. Реагирование на собственное имя. Приветствие собеседника зв</w:t>
      </w:r>
      <w:r w:rsidRPr="006A6722">
        <w:rPr>
          <w:rFonts w:ascii="Times New Roman" w:hAnsi="Times New Roman" w:cs="Times New Roman"/>
          <w:sz w:val="24"/>
          <w:szCs w:val="24"/>
        </w:rPr>
        <w:t>у</w:t>
      </w:r>
      <w:r w:rsidRPr="006A6722">
        <w:rPr>
          <w:rFonts w:ascii="Times New Roman" w:hAnsi="Times New Roman" w:cs="Times New Roman"/>
          <w:sz w:val="24"/>
          <w:szCs w:val="24"/>
        </w:rPr>
        <w:t>ком (словом, предложением). Привлечение к себе внимания звуком (словом, предложен</w:t>
      </w:r>
      <w:r w:rsidRPr="006A6722">
        <w:rPr>
          <w:rFonts w:ascii="Times New Roman" w:hAnsi="Times New Roman" w:cs="Times New Roman"/>
          <w:sz w:val="24"/>
          <w:szCs w:val="24"/>
        </w:rPr>
        <w:t>и</w:t>
      </w:r>
      <w:r w:rsidRPr="006A6722">
        <w:rPr>
          <w:rFonts w:ascii="Times New Roman" w:hAnsi="Times New Roman" w:cs="Times New Roman"/>
          <w:sz w:val="24"/>
          <w:szCs w:val="24"/>
        </w:rPr>
        <w:t>ем). Выражение своих желаний звуком (словом, предложением). Обращение с просьбой о помощи, выражая ее звуком (словом, предложением). Выражение согласия (несогласия) звуком (словом, предложением). Выражение благодарности звуком (словом, предложен</w:t>
      </w:r>
      <w:r w:rsidRPr="006A6722">
        <w:rPr>
          <w:rFonts w:ascii="Times New Roman" w:hAnsi="Times New Roman" w:cs="Times New Roman"/>
          <w:sz w:val="24"/>
          <w:szCs w:val="24"/>
        </w:rPr>
        <w:t>и</w:t>
      </w:r>
      <w:r w:rsidRPr="006A6722">
        <w:rPr>
          <w:rFonts w:ascii="Times New Roman" w:hAnsi="Times New Roman" w:cs="Times New Roman"/>
          <w:sz w:val="24"/>
          <w:szCs w:val="24"/>
        </w:rPr>
        <w:t>ем). Ответы на вопросы звуком (словом, предложением). Задавание вопросов предлож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нием. Прощание с собеседником звуком (словом, предложением). Коммуникация с и</w:t>
      </w:r>
      <w:r w:rsidRPr="006A6722">
        <w:rPr>
          <w:rFonts w:ascii="Times New Roman" w:hAnsi="Times New Roman" w:cs="Times New Roman"/>
          <w:sz w:val="24"/>
          <w:szCs w:val="24"/>
        </w:rPr>
        <w:t>с</w:t>
      </w:r>
      <w:r w:rsidRPr="006A6722">
        <w:rPr>
          <w:rFonts w:ascii="Times New Roman" w:hAnsi="Times New Roman" w:cs="Times New Roman"/>
          <w:sz w:val="24"/>
          <w:szCs w:val="24"/>
        </w:rPr>
        <w:t>пользованием невербальных средств. Зависимая коммуникация: формирование, интерпр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 xml:space="preserve">тация и формулирование сообщения с помощью партнера. Независимая коммуникация: самостоятельно формулируемое сообщение. Указание взглядом на объект при выражении своих желаний, ответе на вопрос.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Выражение мимикой согласия (несогласия), удовол</w:t>
      </w:r>
      <w:r w:rsidRPr="006A6722">
        <w:rPr>
          <w:rFonts w:ascii="Times New Roman" w:hAnsi="Times New Roman" w:cs="Times New Roman"/>
          <w:sz w:val="24"/>
          <w:szCs w:val="24"/>
        </w:rPr>
        <w:t>ь</w:t>
      </w:r>
      <w:r w:rsidRPr="006A6722">
        <w:rPr>
          <w:rFonts w:ascii="Times New Roman" w:hAnsi="Times New Roman" w:cs="Times New Roman"/>
          <w:sz w:val="24"/>
          <w:szCs w:val="24"/>
        </w:rPr>
        <w:t>ствия (неудовольствия); приветствие (прощание) с использованием мимики.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Выражение жестом согласия (несогласия), удовольствия (неудовольствия), благодарности, своих ж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ланий; приветствие (прощание), обращение за помощью, ответы на вопросы с использ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ванием жеста.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Привлечение внимания звучащим предметом; выражение удовольствия (неудовольствия), благодарности звучащим предметом; обращение за помощью, ответы на вопросы, предполагающие согласие (несогласие) с использованием звучащего предмета.  </w:t>
      </w:r>
    </w:p>
    <w:p w14:paraId="0062D744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Выражение своих желаний, благодарности, обращение за помощью, приветствие (прощание), ответы на вопросы с предъявлением предметного символа. Выражение согл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>си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>несогласия), удовольствия (неудовольствия), благодарности, своих желаний, приве</w:t>
      </w:r>
      <w:r w:rsidRPr="006A6722">
        <w:rPr>
          <w:rFonts w:ascii="Times New Roman" w:hAnsi="Times New Roman" w:cs="Times New Roman"/>
          <w:sz w:val="24"/>
          <w:szCs w:val="24"/>
        </w:rPr>
        <w:t>т</w:t>
      </w:r>
      <w:r w:rsidRPr="006A6722">
        <w:rPr>
          <w:rFonts w:ascii="Times New Roman" w:hAnsi="Times New Roman" w:cs="Times New Roman"/>
          <w:sz w:val="24"/>
          <w:szCs w:val="24"/>
        </w:rPr>
        <w:lastRenderedPageBreak/>
        <w:t>ствие (прощание), обращение за помощью, ответы на вопросы, задавание вопросов с и</w:t>
      </w:r>
      <w:r w:rsidRPr="006A6722">
        <w:rPr>
          <w:rFonts w:ascii="Times New Roman" w:hAnsi="Times New Roman" w:cs="Times New Roman"/>
          <w:sz w:val="24"/>
          <w:szCs w:val="24"/>
        </w:rPr>
        <w:t>с</w:t>
      </w:r>
      <w:r w:rsidRPr="006A6722">
        <w:rPr>
          <w:rFonts w:ascii="Times New Roman" w:hAnsi="Times New Roman" w:cs="Times New Roman"/>
          <w:sz w:val="24"/>
          <w:szCs w:val="24"/>
        </w:rPr>
        <w:t xml:space="preserve">пользованием графического изображения (фотография, цветная картинка, черно-белая картинка, пиктограмма).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Выражение согласия (несогласия), удовольствия (неудовол</w:t>
      </w:r>
      <w:r w:rsidRPr="006A6722">
        <w:rPr>
          <w:rFonts w:ascii="Times New Roman" w:hAnsi="Times New Roman" w:cs="Times New Roman"/>
          <w:sz w:val="24"/>
          <w:szCs w:val="24"/>
        </w:rPr>
        <w:t>ь</w:t>
      </w:r>
      <w:r w:rsidRPr="006A6722">
        <w:rPr>
          <w:rFonts w:ascii="Times New Roman" w:hAnsi="Times New Roman" w:cs="Times New Roman"/>
          <w:sz w:val="24"/>
          <w:szCs w:val="24"/>
        </w:rPr>
        <w:t>ствия), благодарности, своих желаний, приветствие (прощание), обращение за помощью, ответы на вопросы, задавание вопросов с использованием карточек с напечатанными сл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вами.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 xml:space="preserve">давание вопросов с использованием таблицы букв.  </w:t>
      </w:r>
      <w:proofErr w:type="gramEnd"/>
    </w:p>
    <w:p w14:paraId="603E8517" w14:textId="77777777" w:rsidR="007C4CB4" w:rsidRDefault="007C4CB4" w:rsidP="00F33B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D86BA" w14:textId="77777777" w:rsidR="00965BE2" w:rsidRDefault="00055394" w:rsidP="00965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 xml:space="preserve">Раздел: "Развитие речи </w:t>
      </w:r>
    </w:p>
    <w:p w14:paraId="6AE90EE9" w14:textId="5E6BFF36" w:rsidR="00055394" w:rsidRPr="006A6722" w:rsidRDefault="00055394" w:rsidP="0096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>средствами вербальной и невербальной коммуникации"</w:t>
      </w:r>
    </w:p>
    <w:p w14:paraId="09EDFE3B" w14:textId="77777777" w:rsidR="00055394" w:rsidRPr="006A6722" w:rsidRDefault="00055394" w:rsidP="00F33B7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A672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Импрессивная речь </w:t>
      </w:r>
    </w:p>
    <w:p w14:paraId="0A3EC96C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Непреднамеренное обучение в естественных ситуациях. Наблюдение за действи</w:t>
      </w:r>
      <w:r w:rsidRPr="006A6722">
        <w:rPr>
          <w:rFonts w:ascii="Times New Roman" w:hAnsi="Times New Roman" w:cs="Times New Roman"/>
          <w:sz w:val="24"/>
          <w:szCs w:val="24"/>
        </w:rPr>
        <w:t>я</w:t>
      </w:r>
      <w:r w:rsidRPr="006A6722">
        <w:rPr>
          <w:rFonts w:ascii="Times New Roman" w:hAnsi="Times New Roman" w:cs="Times New Roman"/>
          <w:sz w:val="24"/>
          <w:szCs w:val="24"/>
        </w:rPr>
        <w:t>ми учителя. Называние предметов и явлений. Побуждение к действию, игры-имитации, игры на повторение и подражание. Соотнесение объектов с изображением и словом, об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значающим объект. Понимание простых по звуковому составу слов (мама, папа, дядя и др.). Реагирование на собственное имя. Узнавание (различение) имен членов семьи, уч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 xml:space="preserve">щихся класса, педагогов.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Понимание слов, обозначающих предмет (посуда, мебель, и</w:t>
      </w:r>
      <w:r w:rsidRPr="006A6722">
        <w:rPr>
          <w:rFonts w:ascii="Times New Roman" w:hAnsi="Times New Roman" w:cs="Times New Roman"/>
          <w:sz w:val="24"/>
          <w:szCs w:val="24"/>
        </w:rPr>
        <w:t>г</w:t>
      </w:r>
      <w:r w:rsidRPr="006A6722">
        <w:rPr>
          <w:rFonts w:ascii="Times New Roman" w:hAnsi="Times New Roman" w:cs="Times New Roman"/>
          <w:sz w:val="24"/>
          <w:szCs w:val="24"/>
        </w:rPr>
        <w:t>рушки, одежда, обувь, животные, овощи, фрукты, бытовые приборы, школьные прина</w:t>
      </w:r>
      <w:r w:rsidRPr="006A6722">
        <w:rPr>
          <w:rFonts w:ascii="Times New Roman" w:hAnsi="Times New Roman" w:cs="Times New Roman"/>
          <w:sz w:val="24"/>
          <w:szCs w:val="24"/>
        </w:rPr>
        <w:t>д</w:t>
      </w:r>
      <w:r w:rsidRPr="006A6722">
        <w:rPr>
          <w:rFonts w:ascii="Times New Roman" w:hAnsi="Times New Roman" w:cs="Times New Roman"/>
          <w:sz w:val="24"/>
          <w:szCs w:val="24"/>
        </w:rPr>
        <w:t>лежности, продукты, транспорт птицы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 xml:space="preserve">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  </w:t>
      </w:r>
      <w:proofErr w:type="gramEnd"/>
    </w:p>
    <w:p w14:paraId="25C1D940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>Понимание слов, обозначающих действия предмета (пить, есть, сидеть, стоять, б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гать, спать, рисовать, играть, гулять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Понимание слов, обозначающих признак предмета (цвет, величина, форма и др.).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Понимание слов, обозначающих признак де</w:t>
      </w:r>
      <w:r w:rsidRPr="006A6722">
        <w:rPr>
          <w:rFonts w:ascii="Times New Roman" w:hAnsi="Times New Roman" w:cs="Times New Roman"/>
          <w:sz w:val="24"/>
          <w:szCs w:val="24"/>
        </w:rPr>
        <w:t>й</w:t>
      </w:r>
      <w:r w:rsidRPr="006A6722">
        <w:rPr>
          <w:rFonts w:ascii="Times New Roman" w:hAnsi="Times New Roman" w:cs="Times New Roman"/>
          <w:sz w:val="24"/>
          <w:szCs w:val="24"/>
        </w:rPr>
        <w:t>ствия, состояние (громко, тихо, быстро, медленно, хорошо, плохо, весело, грустно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Понимание слов, указывающих на предмет, его признак (я, он, мой, твой и др.). Поним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>ние слов, обозначающих число, количество предметов (пять, второй и др.). Понимание слов, обозначающих взаимосвязь слов в предложении (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>, на, под, из, из-за и др.). Поним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 xml:space="preserve">ние предложений. Понимание содержания элементарного текста.  </w:t>
      </w:r>
    </w:p>
    <w:p w14:paraId="18B83BC0" w14:textId="77777777" w:rsidR="00055394" w:rsidRPr="006A6722" w:rsidRDefault="00055394" w:rsidP="00F33B77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A672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Экспрессивная речь </w:t>
      </w:r>
    </w:p>
    <w:p w14:paraId="6ED903DF" w14:textId="16E8EB48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отдельных звуков, звукоподражаний, звуковых ко</w:t>
      </w:r>
      <w:r w:rsidRPr="006A6722">
        <w:rPr>
          <w:rFonts w:ascii="Times New Roman" w:hAnsi="Times New Roman" w:cs="Times New Roman"/>
          <w:sz w:val="24"/>
          <w:szCs w:val="24"/>
        </w:rPr>
        <w:t>м</w:t>
      </w:r>
      <w:r w:rsidRPr="006A6722">
        <w:rPr>
          <w:rFonts w:ascii="Times New Roman" w:hAnsi="Times New Roman" w:cs="Times New Roman"/>
          <w:sz w:val="24"/>
          <w:szCs w:val="24"/>
        </w:rPr>
        <w:t xml:space="preserve">плексов. Называние (употребление) простых по звуковому составу слов (мама, папа, дядя и др.). Называние собственного имени. Называние имен членов семьи (учащихся класса, педагогов класса).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предмет (посуда, м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бель, игрушки, одежда, обувь, животные овощи, фрукты, бытовые приборы, школьные принадлежности, продукты, транспорт, птицы и др.).  </w:t>
      </w:r>
      <w:proofErr w:type="gramEnd"/>
    </w:p>
    <w:p w14:paraId="16767B06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обобщающих понятий (посуда, мебель, игрушки, оде</w:t>
      </w:r>
      <w:r w:rsidRPr="006A6722">
        <w:rPr>
          <w:rFonts w:ascii="Times New Roman" w:hAnsi="Times New Roman" w:cs="Times New Roman"/>
          <w:sz w:val="24"/>
          <w:szCs w:val="24"/>
        </w:rPr>
        <w:t>ж</w:t>
      </w:r>
      <w:r w:rsidRPr="006A6722">
        <w:rPr>
          <w:rFonts w:ascii="Times New Roman" w:hAnsi="Times New Roman" w:cs="Times New Roman"/>
          <w:sz w:val="24"/>
          <w:szCs w:val="24"/>
        </w:rPr>
        <w:t>да, обувь, животные, овощи, фрукты, бытовые приборы, школьные принадлежности, пр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дукты, транспорт, птицы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действия предмета (пить, есть, сидеть, стоять, бегать, спать, рисовать, играть, гулять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Наз</w:t>
      </w:r>
      <w:r w:rsidRPr="006A6722">
        <w:rPr>
          <w:rFonts w:ascii="Times New Roman" w:hAnsi="Times New Roman" w:cs="Times New Roman"/>
          <w:sz w:val="24"/>
          <w:szCs w:val="24"/>
        </w:rPr>
        <w:t>ы</w:t>
      </w:r>
      <w:r w:rsidRPr="006A6722">
        <w:rPr>
          <w:rFonts w:ascii="Times New Roman" w:hAnsi="Times New Roman" w:cs="Times New Roman"/>
          <w:sz w:val="24"/>
          <w:szCs w:val="24"/>
        </w:rPr>
        <w:t xml:space="preserve">вание (употребление) слов, обозначающих признак предмета (цвет, величина, форма и др.).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слов, обозначающих признак действия, состояние (гро</w:t>
      </w:r>
      <w:r w:rsidRPr="006A6722">
        <w:rPr>
          <w:rFonts w:ascii="Times New Roman" w:hAnsi="Times New Roman" w:cs="Times New Roman"/>
          <w:sz w:val="24"/>
          <w:szCs w:val="24"/>
        </w:rPr>
        <w:t>м</w:t>
      </w:r>
      <w:r w:rsidRPr="006A6722">
        <w:rPr>
          <w:rFonts w:ascii="Times New Roman" w:hAnsi="Times New Roman" w:cs="Times New Roman"/>
          <w:sz w:val="24"/>
          <w:szCs w:val="24"/>
        </w:rPr>
        <w:t>ко, тихо, быстро, медленно, хорошо, плохо, весело, грустно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Называние (употребл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ние) слов, указывающих на предмет, его признак (я, он, мой, твой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Называние (уп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 xml:space="preserve">требление) слов, обозначающих число, количество предметов (пять, второй и др.).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Наз</w:t>
      </w:r>
      <w:r w:rsidRPr="006A6722">
        <w:rPr>
          <w:rFonts w:ascii="Times New Roman" w:hAnsi="Times New Roman" w:cs="Times New Roman"/>
          <w:sz w:val="24"/>
          <w:szCs w:val="24"/>
        </w:rPr>
        <w:t>ы</w:t>
      </w:r>
      <w:r w:rsidRPr="006A6722">
        <w:rPr>
          <w:rFonts w:ascii="Times New Roman" w:hAnsi="Times New Roman" w:cs="Times New Roman"/>
          <w:sz w:val="24"/>
          <w:szCs w:val="24"/>
        </w:rPr>
        <w:t xml:space="preserve">вание (употребление) слов, обозначающих взаимосвязь слов в предложении (в, на, под, из, из-за и др.).  </w:t>
      </w:r>
      <w:proofErr w:type="gramEnd"/>
    </w:p>
    <w:p w14:paraId="5A5A5624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Называние (употребление) предложений. Ответы на вопросы по содержанию те</w:t>
      </w:r>
      <w:r w:rsidRPr="006A6722">
        <w:rPr>
          <w:rFonts w:ascii="Times New Roman" w:hAnsi="Times New Roman" w:cs="Times New Roman"/>
          <w:sz w:val="24"/>
          <w:szCs w:val="24"/>
        </w:rPr>
        <w:t>к</w:t>
      </w:r>
      <w:r w:rsidRPr="006A6722">
        <w:rPr>
          <w:rFonts w:ascii="Times New Roman" w:hAnsi="Times New Roman" w:cs="Times New Roman"/>
          <w:sz w:val="24"/>
          <w:szCs w:val="24"/>
        </w:rPr>
        <w:t>ста. Составление рассказа по последовательно продемонстрированным действиям. С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ставление рассказа по одной сюжетной картинке. Составление рассказа по серии сюже</w:t>
      </w:r>
      <w:r w:rsidRPr="006A6722">
        <w:rPr>
          <w:rFonts w:ascii="Times New Roman" w:hAnsi="Times New Roman" w:cs="Times New Roman"/>
          <w:sz w:val="24"/>
          <w:szCs w:val="24"/>
        </w:rPr>
        <w:t>т</w:t>
      </w:r>
      <w:r w:rsidRPr="006A6722">
        <w:rPr>
          <w:rFonts w:ascii="Times New Roman" w:hAnsi="Times New Roman" w:cs="Times New Roman"/>
          <w:sz w:val="24"/>
          <w:szCs w:val="24"/>
        </w:rPr>
        <w:t xml:space="preserve">ных картинок. Составление рассказа о прошедших, планируемых событиях. Составление </w:t>
      </w:r>
      <w:r w:rsidRPr="006A6722">
        <w:rPr>
          <w:rFonts w:ascii="Times New Roman" w:hAnsi="Times New Roman" w:cs="Times New Roman"/>
          <w:sz w:val="24"/>
          <w:szCs w:val="24"/>
        </w:rPr>
        <w:lastRenderedPageBreak/>
        <w:t>рассказа о себе. Пересказ текста по плану, представленному графическими изображени</w:t>
      </w:r>
      <w:r w:rsidRPr="006A6722">
        <w:rPr>
          <w:rFonts w:ascii="Times New Roman" w:hAnsi="Times New Roman" w:cs="Times New Roman"/>
          <w:sz w:val="24"/>
          <w:szCs w:val="24"/>
        </w:rPr>
        <w:t>я</w:t>
      </w:r>
      <w:r w:rsidRPr="006A6722">
        <w:rPr>
          <w:rFonts w:ascii="Times New Roman" w:hAnsi="Times New Roman" w:cs="Times New Roman"/>
          <w:sz w:val="24"/>
          <w:szCs w:val="24"/>
        </w:rPr>
        <w:t xml:space="preserve">ми (фотографии, картинки, </w:t>
      </w:r>
      <w:proofErr w:type="spellStart"/>
      <w:r w:rsidRPr="006A6722">
        <w:rPr>
          <w:rFonts w:ascii="Times New Roman" w:hAnsi="Times New Roman" w:cs="Times New Roman"/>
          <w:sz w:val="24"/>
          <w:szCs w:val="24"/>
        </w:rPr>
        <w:t>мнемокартинки</w:t>
      </w:r>
      <w:proofErr w:type="spellEnd"/>
      <w:r w:rsidRPr="006A6722">
        <w:rPr>
          <w:rFonts w:ascii="Times New Roman" w:hAnsi="Times New Roman" w:cs="Times New Roman"/>
          <w:sz w:val="24"/>
          <w:szCs w:val="24"/>
        </w:rPr>
        <w:t>). Экспрессия с использованием средств неве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>бальной коммуникации. Сообщение собственного имени посредством мануальных знаков и графических символов при помощи зависимой или независимой коммуникации. Соо</w:t>
      </w:r>
      <w:r w:rsidRPr="006A6722">
        <w:rPr>
          <w:rFonts w:ascii="Times New Roman" w:hAnsi="Times New Roman" w:cs="Times New Roman"/>
          <w:sz w:val="24"/>
          <w:szCs w:val="24"/>
        </w:rPr>
        <w:t>б</w:t>
      </w:r>
      <w:r w:rsidRPr="006A6722">
        <w:rPr>
          <w:rFonts w:ascii="Times New Roman" w:hAnsi="Times New Roman" w:cs="Times New Roman"/>
          <w:sz w:val="24"/>
          <w:szCs w:val="24"/>
        </w:rPr>
        <w:t xml:space="preserve">щение имен членов семьи (учащихся класса, педагогов класса) посредством зависимой или независимой коммуникации.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Использование графического, предметного символа или мануального знака для обозначения предметов и объектов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Использование графического, предметного символа или мануального знака для обозначения действия предмета (пить, есть, сидеть, стоять, б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гать, спать, рисовать, играть, гулять и др.).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Использование графического символа или м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 xml:space="preserve">нуального знака для обозначения признака предмета (цвет, величина, форма и др.).  </w:t>
      </w:r>
    </w:p>
    <w:p w14:paraId="56A78F6C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>Использование графического, предметного символа или мануального  знака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 Использование графического, предметного символа или мануального знака для обозначения признака действия, состояния (громко, тихо, быстро, медленно, хорошо, плохо, весело, грустно и др. Использование напечатанного слова, графического символа или мануального знака для обозначения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слова, указывающего на предмет, его признак (я, он, мой, твой и др. Использование графического символа или мануального знака для об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 xml:space="preserve">значения числа и количества предметов (пять, второй и др.)  </w:t>
      </w:r>
      <w:proofErr w:type="gramEnd"/>
    </w:p>
    <w:p w14:paraId="75361519" w14:textId="77777777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Составление простых предложений с использованием графического, предметного символа или мануального знака. Ответы на вопросы по содержанию текста с использов</w:t>
      </w:r>
      <w:r w:rsidRPr="006A6722">
        <w:rPr>
          <w:rFonts w:ascii="Times New Roman" w:hAnsi="Times New Roman" w:cs="Times New Roman"/>
          <w:sz w:val="24"/>
          <w:szCs w:val="24"/>
        </w:rPr>
        <w:t>а</w:t>
      </w:r>
      <w:r w:rsidRPr="006A6722">
        <w:rPr>
          <w:rFonts w:ascii="Times New Roman" w:hAnsi="Times New Roman" w:cs="Times New Roman"/>
          <w:sz w:val="24"/>
          <w:szCs w:val="24"/>
        </w:rPr>
        <w:t>нием графического, предметного символа или мануального знака. Составление рассказа по последовательно продемонстрированным действиям с использованием графического, предметного символа или мануального знака. Составление рассказа по одной сюжетной картинке с использованием графического, предметного символа или мануального знака. Составление рассказа по серии сюжетных картинок с использованием графического, предметного символа или мануального знака. Составление рассказа о прошедших, план</w:t>
      </w:r>
      <w:r w:rsidRPr="006A6722">
        <w:rPr>
          <w:rFonts w:ascii="Times New Roman" w:hAnsi="Times New Roman" w:cs="Times New Roman"/>
          <w:sz w:val="24"/>
          <w:szCs w:val="24"/>
        </w:rPr>
        <w:t>и</w:t>
      </w:r>
      <w:r w:rsidRPr="006A6722">
        <w:rPr>
          <w:rFonts w:ascii="Times New Roman" w:hAnsi="Times New Roman" w:cs="Times New Roman"/>
          <w:sz w:val="24"/>
          <w:szCs w:val="24"/>
        </w:rPr>
        <w:t xml:space="preserve">руемых событиях с использованием графического, предметного символа или мануального знака. Составление рассказа о себе с использованием графического, предметного символа или мануального знака.  </w:t>
      </w:r>
    </w:p>
    <w:p w14:paraId="5984B5FF" w14:textId="77777777" w:rsidR="007C4CB4" w:rsidRDefault="007C4CB4" w:rsidP="00F33B77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6D44B61" w14:textId="784D03D6" w:rsidR="00055394" w:rsidRPr="006A6722" w:rsidRDefault="00055394" w:rsidP="00965BE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6722">
        <w:rPr>
          <w:rFonts w:ascii="Times New Roman" w:hAnsi="Times New Roman" w:cs="Times New Roman"/>
          <w:b/>
          <w:color w:val="auto"/>
          <w:sz w:val="24"/>
          <w:szCs w:val="24"/>
        </w:rPr>
        <w:t>Раздел: "Чтение и письмо"</w:t>
      </w:r>
    </w:p>
    <w:p w14:paraId="4263A3B2" w14:textId="3797F925" w:rsidR="00055394" w:rsidRPr="006A6722" w:rsidRDefault="00055394" w:rsidP="00F33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Элементы глобального чтения. Узнав</w:t>
      </w:r>
      <w:r w:rsidR="006A6722">
        <w:rPr>
          <w:rFonts w:ascii="Times New Roman" w:hAnsi="Times New Roman" w:cs="Times New Roman"/>
          <w:sz w:val="24"/>
          <w:szCs w:val="24"/>
        </w:rPr>
        <w:t xml:space="preserve">ание (различение) напечатанных </w:t>
      </w:r>
      <w:r w:rsidRPr="006A6722">
        <w:rPr>
          <w:rFonts w:ascii="Times New Roman" w:hAnsi="Times New Roman" w:cs="Times New Roman"/>
          <w:sz w:val="24"/>
          <w:szCs w:val="24"/>
        </w:rPr>
        <w:t>слов, об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>значающих имена людей, названия предметов, действий. Использование карточек с нап</w:t>
      </w:r>
      <w:r w:rsidRPr="006A6722">
        <w:rPr>
          <w:rFonts w:ascii="Times New Roman" w:hAnsi="Times New Roman" w:cs="Times New Roman"/>
          <w:sz w:val="24"/>
          <w:szCs w:val="24"/>
        </w:rPr>
        <w:t>е</w:t>
      </w:r>
      <w:r w:rsidRPr="006A6722">
        <w:rPr>
          <w:rFonts w:ascii="Times New Roman" w:hAnsi="Times New Roman" w:cs="Times New Roman"/>
          <w:sz w:val="24"/>
          <w:szCs w:val="24"/>
        </w:rPr>
        <w:t>чатанными словами как дополнительного средства коммуникации. Предпосылки к осмы</w:t>
      </w:r>
      <w:r w:rsidRPr="006A6722">
        <w:rPr>
          <w:rFonts w:ascii="Times New Roman" w:hAnsi="Times New Roman" w:cs="Times New Roman"/>
          <w:sz w:val="24"/>
          <w:szCs w:val="24"/>
        </w:rPr>
        <w:t>с</w:t>
      </w:r>
      <w:r w:rsidRPr="006A6722">
        <w:rPr>
          <w:rFonts w:ascii="Times New Roman" w:hAnsi="Times New Roman" w:cs="Times New Roman"/>
          <w:sz w:val="24"/>
          <w:szCs w:val="24"/>
        </w:rPr>
        <w:t xml:space="preserve">ленному чтению и письму. Узнавание (различение) образов графем (букв). Графические действия с использованием элементов графем: обводка, штриховка, печатание букв (слов). Начальные навыки чтения и письма. Узнавание звука в слоге (слове). Соотнесение звука с буквой. Узнавание графического изображения буквы в слоге (слове). Называние буквы. Чтение слога (слова). Написание буквы (слога, слова, предложения).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Письменные упра</w:t>
      </w:r>
      <w:r w:rsidRPr="006A6722">
        <w:rPr>
          <w:rFonts w:ascii="Times New Roman" w:hAnsi="Times New Roman" w:cs="Times New Roman"/>
          <w:sz w:val="24"/>
          <w:szCs w:val="24"/>
        </w:rPr>
        <w:t>ж</w:t>
      </w:r>
      <w:r w:rsidRPr="006A6722">
        <w:rPr>
          <w:rFonts w:ascii="Times New Roman" w:hAnsi="Times New Roman" w:cs="Times New Roman"/>
          <w:sz w:val="24"/>
          <w:szCs w:val="24"/>
        </w:rPr>
        <w:t>нения («письмо» точек, линий (прямые с наклоном), без наклона (горизонтальные, верт</w:t>
      </w:r>
      <w:r w:rsidRPr="006A6722">
        <w:rPr>
          <w:rFonts w:ascii="Times New Roman" w:hAnsi="Times New Roman" w:cs="Times New Roman"/>
          <w:sz w:val="24"/>
          <w:szCs w:val="24"/>
        </w:rPr>
        <w:t>и</w:t>
      </w:r>
      <w:r w:rsidRPr="006A6722">
        <w:rPr>
          <w:rFonts w:ascii="Times New Roman" w:hAnsi="Times New Roman" w:cs="Times New Roman"/>
          <w:sz w:val="24"/>
          <w:szCs w:val="24"/>
        </w:rPr>
        <w:t>кальные), извилистые (волнистая, улитка и т.д.); крестики, кружки; чередование.</w:t>
      </w:r>
      <w:r w:rsidRPr="006A67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14:paraId="038BBC75" w14:textId="77777777" w:rsidR="00055394" w:rsidRPr="006A6722" w:rsidRDefault="00055394" w:rsidP="00F33B77">
      <w:pPr>
        <w:spacing w:after="0" w:line="240" w:lineRule="auto"/>
        <w:ind w:left="716"/>
        <w:jc w:val="center"/>
      </w:pPr>
      <w:r w:rsidRPr="006A6722">
        <w:rPr>
          <w:b/>
        </w:rPr>
        <w:t xml:space="preserve"> </w:t>
      </w:r>
    </w:p>
    <w:p w14:paraId="08D4C744" w14:textId="77777777" w:rsidR="00055394" w:rsidRPr="006A6722" w:rsidRDefault="00055394" w:rsidP="00F33B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ED43C8" w14:textId="77777777" w:rsidR="00055394" w:rsidRPr="006A6722" w:rsidRDefault="00055394" w:rsidP="00F33B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A4E45D1" w14:textId="77777777" w:rsidR="00055394" w:rsidRPr="006A6722" w:rsidRDefault="00055394" w:rsidP="00F33B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91AFD32" w14:textId="6A511ECF" w:rsidR="008D7C1F" w:rsidRPr="006A6722" w:rsidRDefault="00492A0F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</w:t>
      </w:r>
      <w:r w:rsidR="00547BA0" w:rsidRPr="006A67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учебного предмета </w:t>
      </w:r>
    </w:p>
    <w:p w14:paraId="6E05EBE9" w14:textId="5A03CA46" w:rsidR="00547BA0" w:rsidRPr="006A6722" w:rsidRDefault="00547BA0" w:rsidP="00F33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000D1B" w:rsidRPr="006A67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Речь и альтернативная коммуникация</w:t>
      </w:r>
      <w:r w:rsidRPr="006A67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74382CC6" w14:textId="77777777" w:rsidR="00547BA0" w:rsidRPr="006A6722" w:rsidRDefault="00547BA0" w:rsidP="00F33B7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A1A8DC2" w14:textId="77777777" w:rsidR="00547BA0" w:rsidRPr="006A6722" w:rsidRDefault="00547BA0" w:rsidP="00965B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14:paraId="5B575D2C" w14:textId="615ADEA8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lastRenderedPageBreak/>
        <w:t>осознание себя, своего "Я";</w:t>
      </w:r>
      <w:r w:rsidR="00613FE1" w:rsidRPr="006A6722">
        <w:t xml:space="preserve"> </w:t>
      </w:r>
      <w:r w:rsidRPr="006A6722">
        <w:t>осознание своей принадлежности к определенному п</w:t>
      </w:r>
      <w:r w:rsidRPr="006A6722">
        <w:t>о</w:t>
      </w:r>
      <w:r w:rsidRPr="006A6722">
        <w:t>лу;</w:t>
      </w:r>
      <w:r w:rsidR="00613FE1" w:rsidRPr="006A6722">
        <w:t xml:space="preserve"> </w:t>
      </w:r>
      <w:r w:rsidRPr="006A6722">
        <w:t>социально-эмоциональное участие в процессе общения и совместной деятельности;</w:t>
      </w:r>
    </w:p>
    <w:p w14:paraId="419E5234" w14:textId="5B730628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развитие адекватных представлений о</w:t>
      </w:r>
      <w:r w:rsidR="00613FE1" w:rsidRPr="006A6722">
        <w:t>б</w:t>
      </w:r>
      <w:r w:rsidRPr="006A6722">
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71C459F9" w14:textId="1DDC0CB9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умение сообщать о нездоровье, опасности и т.д.</w:t>
      </w:r>
    </w:p>
    <w:p w14:paraId="14BC916F" w14:textId="1DE0E8AE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владение элементарными навыками коммуникации и принятыми нормами взаим</w:t>
      </w:r>
      <w:r w:rsidRPr="006A6722">
        <w:t>о</w:t>
      </w:r>
      <w:r w:rsidRPr="006A6722">
        <w:t>действия;</w:t>
      </w:r>
    </w:p>
    <w:p w14:paraId="2123F910" w14:textId="584B1C06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первоначальное осмысление социального окружения;</w:t>
      </w:r>
    </w:p>
    <w:p w14:paraId="7C1694F4" w14:textId="547EF097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развитие самостоятельности;</w:t>
      </w:r>
    </w:p>
    <w:p w14:paraId="095D530C" w14:textId="24E0A59A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овладение общепринятыми правилами поведения;</w:t>
      </w:r>
    </w:p>
    <w:p w14:paraId="5C47B751" w14:textId="593DC921" w:rsidR="00156840" w:rsidRPr="006A6722" w:rsidRDefault="00156840" w:rsidP="00F33B77">
      <w:pPr>
        <w:pStyle w:val="s1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6A6722">
        <w:t>наличие интереса к практической деятельности.</w:t>
      </w:r>
    </w:p>
    <w:p w14:paraId="40133B9A" w14:textId="77777777" w:rsidR="00871575" w:rsidRPr="006A6722" w:rsidRDefault="00871575" w:rsidP="00F33B7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02BCF1" w14:textId="5FFD2B21" w:rsidR="00871575" w:rsidRPr="006A6722" w:rsidRDefault="00871575" w:rsidP="00F33B77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A672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="00055394" w:rsidRPr="006A672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14:paraId="78D2B8DA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выполнять конкретные действия по инструкции взрослого, </w:t>
      </w:r>
    </w:p>
    <w:p w14:paraId="470A8280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использовать пишущий предмет по назначению, </w:t>
      </w:r>
    </w:p>
    <w:p w14:paraId="793D335A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владеть доступными средствами коммуникации и общения – вербальными и неве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бальными </w:t>
      </w:r>
    </w:p>
    <w:p w14:paraId="3BE7EF25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понимать обращенную речь, понимать смысл доступных жестов и графических изображений: рисунков, фотографий, пиктограмм, других графических знаков. </w:t>
      </w:r>
    </w:p>
    <w:p w14:paraId="4BCE2433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пользоваться средствами альтернативной коммуникации: </w:t>
      </w:r>
    </w:p>
    <w:p w14:paraId="3E4F967D" w14:textId="77777777" w:rsidR="00055394" w:rsidRPr="006A6722" w:rsidRDefault="00055394" w:rsidP="00F33B77">
      <w:pPr>
        <w:pStyle w:val="a4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 xml:space="preserve">жестом, взглядом, коммуникативными таблицами и тетрадями, воспроизводящими (синтезирующими) речь устройствами (коммуникаторами, персональными компьютерами и др.). </w:t>
      </w:r>
      <w:proofErr w:type="gramEnd"/>
    </w:p>
    <w:p w14:paraId="0E4D0AB6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пользоваться доступными средствами коммуникации в практике экспрессивной и </w:t>
      </w:r>
      <w:proofErr w:type="spellStart"/>
      <w:r w:rsidRPr="006A672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6A6722">
        <w:rPr>
          <w:rFonts w:ascii="Times New Roman" w:hAnsi="Times New Roman" w:cs="Times New Roman"/>
          <w:sz w:val="24"/>
          <w:szCs w:val="24"/>
        </w:rPr>
        <w:t xml:space="preserve"> речевой деятельности для решения соответствующих возрасту житейских задач. </w:t>
      </w:r>
    </w:p>
    <w:p w14:paraId="3CA09EAA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вступать в контакт, поддерживать и завершать его, используя невербальные и 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бальные средства, соблюдая общепринятые правила общения. </w:t>
      </w:r>
    </w:p>
    <w:p w14:paraId="78F3C296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использовать средства альтернативной коммуникации в процессе общения: испол</w:t>
      </w:r>
      <w:r w:rsidRPr="006A6722">
        <w:rPr>
          <w:rFonts w:ascii="Times New Roman" w:hAnsi="Times New Roman" w:cs="Times New Roman"/>
          <w:sz w:val="24"/>
          <w:szCs w:val="24"/>
        </w:rPr>
        <w:t>ь</w:t>
      </w:r>
      <w:r w:rsidRPr="006A6722">
        <w:rPr>
          <w:rFonts w:ascii="Times New Roman" w:hAnsi="Times New Roman" w:cs="Times New Roman"/>
          <w:sz w:val="24"/>
          <w:szCs w:val="24"/>
        </w:rPr>
        <w:t xml:space="preserve">зование предметов для выражения потребностей путем указания на них жестом, взглядом; </w:t>
      </w:r>
    </w:p>
    <w:p w14:paraId="3A7CE4BC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использовать карточки с напечатанными словами как средства коммуникации. </w:t>
      </w:r>
    </w:p>
    <w:p w14:paraId="645FDE08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узнавать и различать напечатанные буквы. </w:t>
      </w:r>
    </w:p>
    <w:p w14:paraId="4CD5BBA9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писать или печатать изученные буквы, слова. </w:t>
      </w:r>
    </w:p>
    <w:p w14:paraId="3E8D2BAB" w14:textId="77777777" w:rsidR="00055394" w:rsidRPr="006A6722" w:rsidRDefault="00055394" w:rsidP="00F33B77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владеть и применять на практике знания о правилах правописания </w:t>
      </w:r>
    </w:p>
    <w:p w14:paraId="48D120D4" w14:textId="77777777" w:rsidR="00055394" w:rsidRPr="006A6722" w:rsidRDefault="00055394" w:rsidP="00F33B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72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Обучающиеся должны знать: </w:t>
      </w:r>
    </w:p>
    <w:p w14:paraId="19E53976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усвоенный словарный и фразовый материал в коммуникативных ситуациях. </w:t>
      </w:r>
    </w:p>
    <w:p w14:paraId="09DA328C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значение слов, обозначающих имена людей, названия хорошо известных предметов и действий, признаков предмета, предлоги, местоимения. </w:t>
      </w:r>
    </w:p>
    <w:p w14:paraId="12D1CDB3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при глобальном чтении – смысл узнаваемого слова. </w:t>
      </w:r>
    </w:p>
    <w:p w14:paraId="15CCFF48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проявлять интерес к чтению взрослым коротких текстов. </w:t>
      </w:r>
    </w:p>
    <w:p w14:paraId="746A29EC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рассматривать иллюстрации. </w:t>
      </w:r>
    </w:p>
    <w:p w14:paraId="27D7287D" w14:textId="77777777" w:rsidR="00055394" w:rsidRPr="006A6722" w:rsidRDefault="00055394" w:rsidP="00F33B77">
      <w:pPr>
        <w:pStyle w:val="a4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Базовые учебные действия. </w:t>
      </w:r>
    </w:p>
    <w:p w14:paraId="043910AA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подготовка ребенка к нахождению и обучению в среде сверстников, </w:t>
      </w:r>
    </w:p>
    <w:p w14:paraId="1C4107A7" w14:textId="71C5E1E8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эмоциональному, коммуникативному взаимод</w:t>
      </w:r>
      <w:r w:rsidR="00FC4127" w:rsidRPr="006A6722">
        <w:rPr>
          <w:rFonts w:ascii="Times New Roman" w:hAnsi="Times New Roman" w:cs="Times New Roman"/>
          <w:sz w:val="24"/>
          <w:szCs w:val="24"/>
        </w:rPr>
        <w:t xml:space="preserve">ействию с группой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CF467F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входить и выходить из учебного помещения со звонком; </w:t>
      </w:r>
    </w:p>
    <w:p w14:paraId="7BD02BC8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ориентироваться в пространстве класса (зала, учебного помещения), </w:t>
      </w:r>
    </w:p>
    <w:p w14:paraId="7C2C99F4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пользоваться учебной мебелью; </w:t>
      </w:r>
    </w:p>
    <w:p w14:paraId="561B210C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пользоваться учебной мебелью; </w:t>
      </w:r>
    </w:p>
    <w:p w14:paraId="69CFA97D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адекватно использовать ритуалы школьного поведения </w:t>
      </w:r>
    </w:p>
    <w:p w14:paraId="5EA62256" w14:textId="77777777" w:rsidR="00055394" w:rsidRPr="006A6722" w:rsidRDefault="00055394" w:rsidP="00F33B77">
      <w:pPr>
        <w:pStyle w:val="a4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(поднимать </w:t>
      </w:r>
      <w:proofErr w:type="gramStart"/>
      <w:r w:rsidRPr="006A6722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6A6722">
        <w:rPr>
          <w:rFonts w:ascii="Times New Roman" w:hAnsi="Times New Roman" w:cs="Times New Roman"/>
          <w:sz w:val="24"/>
          <w:szCs w:val="24"/>
        </w:rPr>
        <w:t xml:space="preserve"> использовать ритуалы школьного поведения </w:t>
      </w:r>
    </w:p>
    <w:p w14:paraId="268015BC" w14:textId="5B3D78B0" w:rsidR="00055394" w:rsidRPr="006A6722" w:rsidRDefault="00055394" w:rsidP="00F33B77">
      <w:pPr>
        <w:pStyle w:val="a4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lastRenderedPageBreak/>
        <w:t>(поднимать руку, вставать и выходить и</w:t>
      </w:r>
      <w:r w:rsidR="00FC4127" w:rsidRPr="006A6722">
        <w:rPr>
          <w:rFonts w:ascii="Times New Roman" w:hAnsi="Times New Roman" w:cs="Times New Roman"/>
          <w:sz w:val="24"/>
          <w:szCs w:val="24"/>
        </w:rPr>
        <w:t>з руки, вставать и выходить из-</w:t>
      </w:r>
      <w:r w:rsidRPr="006A6722">
        <w:rPr>
          <w:rFonts w:ascii="Times New Roman" w:hAnsi="Times New Roman" w:cs="Times New Roman"/>
          <w:sz w:val="24"/>
          <w:szCs w:val="24"/>
        </w:rPr>
        <w:t xml:space="preserve">за парты и т. д.); за парты и т. д.); </w:t>
      </w:r>
    </w:p>
    <w:p w14:paraId="1ACE94A2" w14:textId="77777777" w:rsidR="00055394" w:rsidRPr="006A6722" w:rsidRDefault="00055394" w:rsidP="00F33B77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принимать цели и произвольно включаться в деятельность принимать цели и пр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 xml:space="preserve">извольно включаться в деятельность. </w:t>
      </w:r>
    </w:p>
    <w:p w14:paraId="0228BB56" w14:textId="61E9678B" w:rsidR="00055394" w:rsidRPr="006A6722" w:rsidRDefault="00055394" w:rsidP="00F33B77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Развитие речи как средства общения в контексте познания окружающего мира и личн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 xml:space="preserve">го опыта ребенка. </w:t>
      </w:r>
    </w:p>
    <w:p w14:paraId="6FA7735C" w14:textId="77777777" w:rsidR="00055394" w:rsidRPr="006A6722" w:rsidRDefault="00055394" w:rsidP="00F33B77">
      <w:pPr>
        <w:numPr>
          <w:ilvl w:val="0"/>
          <w:numId w:val="10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Понимание слов, обозначающих объекты и явления природы объекты рукотворного мира и деятельность человека. </w:t>
      </w:r>
    </w:p>
    <w:p w14:paraId="06017535" w14:textId="77777777" w:rsidR="00055394" w:rsidRPr="006A6722" w:rsidRDefault="00055394" w:rsidP="00F33B77">
      <w:pPr>
        <w:numPr>
          <w:ilvl w:val="0"/>
          <w:numId w:val="10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Умение самостоятельно использовать усвоенный лексики грамматический материал в учебных и коммуникативных целях.  </w:t>
      </w:r>
    </w:p>
    <w:p w14:paraId="00FA2223" w14:textId="279545DC" w:rsidR="00055394" w:rsidRPr="006A6722" w:rsidRDefault="00055394" w:rsidP="00F33B77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Овладение доступными средствами коммуникации и общения – вербальными и неве</w:t>
      </w:r>
      <w:r w:rsidRPr="006A6722">
        <w:rPr>
          <w:rFonts w:ascii="Times New Roman" w:hAnsi="Times New Roman" w:cs="Times New Roman"/>
          <w:sz w:val="24"/>
          <w:szCs w:val="24"/>
        </w:rPr>
        <w:t>р</w:t>
      </w:r>
      <w:r w:rsidRPr="006A6722">
        <w:rPr>
          <w:rFonts w:ascii="Times New Roman" w:hAnsi="Times New Roman" w:cs="Times New Roman"/>
          <w:sz w:val="24"/>
          <w:szCs w:val="24"/>
        </w:rPr>
        <w:t xml:space="preserve">бальными </w:t>
      </w:r>
    </w:p>
    <w:p w14:paraId="16FC4ED1" w14:textId="77777777" w:rsidR="00055394" w:rsidRPr="006A6722" w:rsidRDefault="00055394" w:rsidP="00F33B77">
      <w:pPr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Качество сформированности устной речи в соответствии с возрастными показаниями. </w:t>
      </w:r>
    </w:p>
    <w:p w14:paraId="686860F2" w14:textId="77777777" w:rsidR="00055394" w:rsidRPr="006A6722" w:rsidRDefault="00055394" w:rsidP="00F33B77">
      <w:pPr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Понимание обращенной речи, понимание смысла рисунков, фотографий, пиктограмм, других графических знаков. </w:t>
      </w:r>
    </w:p>
    <w:p w14:paraId="075C1206" w14:textId="77777777" w:rsidR="00055394" w:rsidRPr="006A6722" w:rsidRDefault="00055394" w:rsidP="00F33B77">
      <w:pPr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 xml:space="preserve">Умение пользоваться средствами альтернативной коммуникации: жестами, взглядом, коммуникативными таблицами, тетрадями, воспроизводящими (синтезирующими) речь устройствами (коммуникаторами, персональными компьютерами и др.). </w:t>
      </w:r>
      <w:proofErr w:type="gramEnd"/>
    </w:p>
    <w:p w14:paraId="24CAB9E6" w14:textId="4CB9CDC1" w:rsidR="00055394" w:rsidRPr="006A6722" w:rsidRDefault="00055394" w:rsidP="00F33B77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Умение пользоваться доступными средствами коммуникации в практике экспресси</w:t>
      </w:r>
      <w:r w:rsidRPr="006A6722">
        <w:rPr>
          <w:rFonts w:ascii="Times New Roman" w:hAnsi="Times New Roman" w:cs="Times New Roman"/>
          <w:sz w:val="24"/>
          <w:szCs w:val="24"/>
        </w:rPr>
        <w:t>в</w:t>
      </w:r>
      <w:r w:rsidRPr="006A6722">
        <w:rPr>
          <w:rFonts w:ascii="Times New Roman" w:hAnsi="Times New Roman" w:cs="Times New Roman"/>
          <w:sz w:val="24"/>
          <w:szCs w:val="24"/>
        </w:rPr>
        <w:t xml:space="preserve">ной и </w:t>
      </w:r>
      <w:proofErr w:type="spellStart"/>
      <w:r w:rsidRPr="006A672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6A6722">
        <w:rPr>
          <w:rFonts w:ascii="Times New Roman" w:hAnsi="Times New Roman" w:cs="Times New Roman"/>
          <w:sz w:val="24"/>
          <w:szCs w:val="24"/>
        </w:rPr>
        <w:t xml:space="preserve"> речи для решения соответствующих возрасту житейских задач. </w:t>
      </w:r>
    </w:p>
    <w:p w14:paraId="104A825A" w14:textId="77777777" w:rsidR="00055394" w:rsidRPr="006A6722" w:rsidRDefault="00055394" w:rsidP="00F33B77">
      <w:pPr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Мотивы коммуникации: познавательные интересы, общение и взаимодействие в ра</w:t>
      </w:r>
      <w:r w:rsidRPr="006A6722">
        <w:rPr>
          <w:rFonts w:ascii="Times New Roman" w:hAnsi="Times New Roman" w:cs="Times New Roman"/>
          <w:sz w:val="24"/>
          <w:szCs w:val="24"/>
        </w:rPr>
        <w:t>з</w:t>
      </w:r>
      <w:r w:rsidRPr="006A6722">
        <w:rPr>
          <w:rFonts w:ascii="Times New Roman" w:hAnsi="Times New Roman" w:cs="Times New Roman"/>
          <w:sz w:val="24"/>
          <w:szCs w:val="24"/>
        </w:rPr>
        <w:t xml:space="preserve">нообразных видах детской деятельности. </w:t>
      </w:r>
    </w:p>
    <w:p w14:paraId="21114D15" w14:textId="585582CF" w:rsidR="00055394" w:rsidRPr="006A6722" w:rsidRDefault="00055394" w:rsidP="00F33B77">
      <w:pPr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Умение вступать в контакт, поддерживать и завершать его, используя невербальные и вербальные средства, соблюдение общепринятых правил коммуникации. </w:t>
      </w:r>
    </w:p>
    <w:p w14:paraId="65206F8F" w14:textId="75D88247" w:rsidR="00055394" w:rsidRPr="006A6722" w:rsidRDefault="00055394" w:rsidP="00F33B77">
      <w:pPr>
        <w:numPr>
          <w:ilvl w:val="0"/>
          <w:numId w:val="1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722">
        <w:rPr>
          <w:rFonts w:ascii="Times New Roman" w:hAnsi="Times New Roman" w:cs="Times New Roman"/>
          <w:sz w:val="24"/>
          <w:szCs w:val="24"/>
        </w:rPr>
        <w:t xml:space="preserve">Умение использовать средства альтернативной коммуникации в процессе общения: использование предметов, жестов, взгляда, шумовых, голосовых, </w:t>
      </w:r>
      <w:proofErr w:type="spellStart"/>
      <w:r w:rsidRPr="006A6722">
        <w:rPr>
          <w:rFonts w:ascii="Times New Roman" w:hAnsi="Times New Roman" w:cs="Times New Roman"/>
          <w:sz w:val="24"/>
          <w:szCs w:val="24"/>
        </w:rPr>
        <w:t>речеподражател</w:t>
      </w:r>
      <w:r w:rsidRPr="006A6722">
        <w:rPr>
          <w:rFonts w:ascii="Times New Roman" w:hAnsi="Times New Roman" w:cs="Times New Roman"/>
          <w:sz w:val="24"/>
          <w:szCs w:val="24"/>
        </w:rPr>
        <w:t>ь</w:t>
      </w:r>
      <w:r w:rsidRPr="006A6722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6A6722">
        <w:rPr>
          <w:rFonts w:ascii="Times New Roman" w:hAnsi="Times New Roman" w:cs="Times New Roman"/>
          <w:sz w:val="24"/>
          <w:szCs w:val="24"/>
        </w:rPr>
        <w:t xml:space="preserve"> реакций для выражения индивидуальных потребностей; пользование индивид</w:t>
      </w:r>
      <w:r w:rsidRPr="006A6722">
        <w:rPr>
          <w:rFonts w:ascii="Times New Roman" w:hAnsi="Times New Roman" w:cs="Times New Roman"/>
          <w:sz w:val="24"/>
          <w:szCs w:val="24"/>
        </w:rPr>
        <w:t>у</w:t>
      </w:r>
      <w:r w:rsidRPr="006A6722">
        <w:rPr>
          <w:rFonts w:ascii="Times New Roman" w:hAnsi="Times New Roman" w:cs="Times New Roman"/>
          <w:sz w:val="24"/>
          <w:szCs w:val="24"/>
        </w:rPr>
        <w:t xml:space="preserve">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общение с помощью электронных средств коммуникации (коммуникатор, компьютерное устройство). </w:t>
      </w:r>
      <w:proofErr w:type="gramEnd"/>
    </w:p>
    <w:p w14:paraId="2864AFC5" w14:textId="7FAA53DD" w:rsidR="00055394" w:rsidRPr="006A6722" w:rsidRDefault="00055394" w:rsidP="00F33B77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>Глобальное чтение в доступных ребенку пределах, понимание смысла узнаваемого сл</w:t>
      </w:r>
      <w:r w:rsidRPr="006A6722">
        <w:rPr>
          <w:rFonts w:ascii="Times New Roman" w:hAnsi="Times New Roman" w:cs="Times New Roman"/>
          <w:sz w:val="24"/>
          <w:szCs w:val="24"/>
        </w:rPr>
        <w:t>о</w:t>
      </w:r>
      <w:r w:rsidRPr="006A6722">
        <w:rPr>
          <w:rFonts w:ascii="Times New Roman" w:hAnsi="Times New Roman" w:cs="Times New Roman"/>
          <w:sz w:val="24"/>
          <w:szCs w:val="24"/>
        </w:rPr>
        <w:t xml:space="preserve">ва. </w:t>
      </w:r>
    </w:p>
    <w:p w14:paraId="39B7E4D8" w14:textId="77777777" w:rsidR="00055394" w:rsidRPr="006A6722" w:rsidRDefault="00055394" w:rsidP="00F33B77">
      <w:pPr>
        <w:numPr>
          <w:ilvl w:val="0"/>
          <w:numId w:val="1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Узнавание и различение напечатанных слов, обозначающих имена людей, названия  хорошо известных предметов и действий. </w:t>
      </w:r>
    </w:p>
    <w:p w14:paraId="5ED308DC" w14:textId="77777777" w:rsidR="00055394" w:rsidRPr="006A6722" w:rsidRDefault="00055394" w:rsidP="00F33B77">
      <w:pPr>
        <w:numPr>
          <w:ilvl w:val="0"/>
          <w:numId w:val="13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Использование карточек с напечатанными словами как средства коммуникации. </w:t>
      </w:r>
    </w:p>
    <w:p w14:paraId="6107CA51" w14:textId="60914F03" w:rsidR="00055394" w:rsidRPr="006A6722" w:rsidRDefault="00055394" w:rsidP="00F33B77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Развитие предпосылок к осмысленному чтению и письму, обучение чтению и письму. </w:t>
      </w:r>
    </w:p>
    <w:p w14:paraId="02E982EF" w14:textId="77777777" w:rsidR="00055394" w:rsidRPr="006A6722" w:rsidRDefault="00055394" w:rsidP="00F33B77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Узнавание и различение образов графем (букв). </w:t>
      </w:r>
    </w:p>
    <w:p w14:paraId="5350C7D1" w14:textId="77777777" w:rsidR="00055394" w:rsidRPr="006A6722" w:rsidRDefault="00055394" w:rsidP="00F33B77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Копирование с образца отдельных букв, слогов, слов. </w:t>
      </w:r>
    </w:p>
    <w:p w14:paraId="40EE5D70" w14:textId="19E7A59E" w:rsidR="007C4CB4" w:rsidRDefault="00055394" w:rsidP="00C14955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sz w:val="24"/>
          <w:szCs w:val="24"/>
        </w:rPr>
        <w:t xml:space="preserve">Начальные навыки чтения и письма. </w:t>
      </w:r>
    </w:p>
    <w:p w14:paraId="66C96CD9" w14:textId="77777777" w:rsidR="00C14955" w:rsidRPr="00C14955" w:rsidRDefault="00C14955" w:rsidP="00C14955">
      <w:pPr>
        <w:numPr>
          <w:ilvl w:val="0"/>
          <w:numId w:val="14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3835F8B" w14:textId="77777777" w:rsidR="007C4CB4" w:rsidRPr="006A6722" w:rsidRDefault="007C4CB4" w:rsidP="00F33B7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07AD6D" w14:textId="77777777" w:rsidR="00A7408A" w:rsidRPr="006A6722" w:rsidRDefault="00A7408A" w:rsidP="00F33B7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A6722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1D6B95FF" w14:textId="77777777" w:rsidR="007C4CB4" w:rsidRDefault="007C4CB4" w:rsidP="00F33B77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48955BB" w14:textId="17283EF7" w:rsidR="007C4CB4" w:rsidRPr="006A6722" w:rsidRDefault="007C4CB4" w:rsidP="00F3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CB4">
        <w:rPr>
          <w:rFonts w:ascii="Times New Roman" w:hAnsi="Times New Roman" w:cs="Times New Roman"/>
          <w:b/>
          <w:sz w:val="24"/>
          <w:szCs w:val="24"/>
        </w:rPr>
        <w:t xml:space="preserve">1 дополнительный класс </w:t>
      </w:r>
      <w:r w:rsidRPr="006A6722">
        <w:rPr>
          <w:rFonts w:ascii="Times New Roman" w:hAnsi="Times New Roman" w:cs="Times New Roman"/>
          <w:b/>
          <w:sz w:val="24"/>
          <w:szCs w:val="24"/>
        </w:rPr>
        <w:t>(99 часов, 3 часа в неделю)</w:t>
      </w:r>
    </w:p>
    <w:tbl>
      <w:tblPr>
        <w:tblW w:w="9570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40"/>
        <w:gridCol w:w="7229"/>
        <w:gridCol w:w="1701"/>
      </w:tblGrid>
      <w:tr w:rsidR="007C4CB4" w:rsidRPr="007C4CB4" w14:paraId="69E299D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3AD8" w14:textId="28686D63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17A8" w14:textId="493935EC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61CC" w14:textId="32D67919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C4CB4" w:rsidRPr="007C4CB4" w14:paraId="05AA1764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9E1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 ученик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0CC1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25CC93E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118C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06DE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взрослого.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58C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7FF20DC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A3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830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сказочных персонажей.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D80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69B3A76A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7D887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53F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Я и мое имя, моя фотография.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EE0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026E4536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71F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C0A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игрушка.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233A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29945974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D3A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850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сказка, драматизация сказки.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6D13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20998B58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9207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FD0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игра.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7B6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75ACFBFE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6FC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2A1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Мои желания.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2E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15323CAF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2B6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9FB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7AD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4E01C01E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D10C" w14:textId="41F00A22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33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ченик-учитель.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Сверстник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7EF9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7C4CB4" w:rsidRPr="007C4CB4" w14:paraId="411B1E7B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187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5CD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сверстника (узнавание).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DAB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2D19D438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2E8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9C5B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Имена сверстников.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021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35405866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341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6F0F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Игрушки нашего класса.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35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7BFA2A37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16B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9C1C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Вместе слушаем сказки.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491C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74A7FB7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862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E29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Я и учитель играем со сверстником (игры с правилами).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16E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C4CB4" w:rsidRPr="007C4CB4" w14:paraId="09B0399C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383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2EC7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Наш класс (фотоальбом)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38D4A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52C227F6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D47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94F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Мое отношение к сверстнику (выражение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FF32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17054E53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D98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Ученик-сверстник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6BE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7C4CB4" w:rsidRPr="007C4CB4" w14:paraId="1EE2CC3F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76D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8BF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к взаимодействию.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9B5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C4CB4" w:rsidRPr="007C4CB4" w14:paraId="2763B855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17C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1F85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Лепим вместе.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F35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7C4CB4" w:rsidRPr="007C4CB4" w14:paraId="5E8D8CC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4E0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12E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Строим вместе.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FB0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C4CB4" w:rsidRPr="007C4CB4" w14:paraId="56D647C4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EE0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A225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Рисуем вместе.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150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C4CB4" w:rsidRPr="007C4CB4" w14:paraId="2E656394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1A3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C56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Играем вместе (настольно-печатные, подвижные и др.)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484C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C4CB4" w:rsidRPr="007C4CB4" w14:paraId="5718755D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E1B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C3E6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Помоги другу.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39C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7C4CB4" w:rsidRPr="007C4CB4" w14:paraId="6D336F15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441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990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празднику. Участвуем в празднике.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4803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</w:tbl>
    <w:p w14:paraId="3E35C75E" w14:textId="77777777" w:rsidR="007C4CB4" w:rsidRDefault="007C4CB4" w:rsidP="00F33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5CDFD" w14:textId="7E04370F" w:rsidR="007C4CB4" w:rsidRPr="007C4CB4" w:rsidRDefault="007C4CB4" w:rsidP="00F3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C9F2F" w14:textId="77777777" w:rsidR="007C4CB4" w:rsidRPr="006A6722" w:rsidRDefault="007C4CB4" w:rsidP="00F3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>1 класс (99 часов, 3 часа в неделю)</w:t>
      </w:r>
    </w:p>
    <w:tbl>
      <w:tblPr>
        <w:tblW w:w="9570" w:type="dxa"/>
        <w:tblInd w:w="-108" w:type="dxa"/>
        <w:tblCellMar>
          <w:top w:w="7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640"/>
        <w:gridCol w:w="7229"/>
        <w:gridCol w:w="1701"/>
      </w:tblGrid>
      <w:tr w:rsidR="007C4CB4" w:rsidRPr="007C4CB4" w14:paraId="75E8F05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C8FA" w14:textId="604C6A39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F776" w14:textId="6E940736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3F22" w14:textId="3FE5A225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C4CB4" w:rsidRPr="007C4CB4" w14:paraId="25DD60B9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1BBC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класс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B9B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38F952A7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585F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F131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учителем в классе. Знакомство детей друг с другом. Урок знаний.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7C39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2311D8C4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902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3C6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Воспоминания о лете.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CD6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14365F72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AEF1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5F4B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Мои одноклассники.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90F2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458BE0C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4F7E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354B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страна.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51A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1713B8EE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618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Совместные дела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3297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7B8487A5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2F6A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F51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Интересные истории.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D19D3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0637E5CA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B68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6756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узоры.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FF3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7A4A0C6F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17F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AD8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Играем вместе (детское лото, игры с правилами). Любимая игру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ка.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FAB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0E91C9EE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EE3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DAEFB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Любимые мультфильмы. Игры в мяч с речевым сопровождением (считалки, рифмовки)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C39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C4CB4" w:rsidRPr="007C4CB4" w14:paraId="39733666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55AE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99C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Подарок для друга.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34AA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1055CBB5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BC5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8AC1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Любимые считалочки.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D65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1BCC76E3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9B25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C3B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(угощение, хоровод, каравай). Любимая песня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253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35C28ED2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A1C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Диалоги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3BCA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3C0A152F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DF15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9BC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Любимые сказки.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0C5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011E7CA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9306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43D0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Считалочки. Игры с правилами. Найди клад на острове.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D677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07B5D14C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0251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8345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Вопросы-ответы. Загадки: отгадай и нарисуй.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2A2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568477F5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0CE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C267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Ярмарка игрушек.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CF3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16F40224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C43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BC5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Веселые картинки: книжка для малышей.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6E09E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092BA7F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D26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A38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Театр кукол (Би-ба-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штоковые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игрушки).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E09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1A05EB4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A7E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A4A6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празднику. Подарки на ладошке.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CE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00DE0F59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140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друзья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44F4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0F9C89CC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807A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BC8A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Москве. Звук 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AE82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6D07616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FF0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421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зоопарк. Звук У.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E77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01BFFADB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9E34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1451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Поездка на дачу. Звук 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690D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7B943F4F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62F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D161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Мечтаем вместе (о летних каникулах). Звук О.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638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4CB4" w:rsidRPr="007C4CB4" w14:paraId="748B3096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BC27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0CA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стране. Звуки 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,М,О.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56D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7C4CB4" w:rsidRPr="007C4CB4" w14:paraId="42BDD93A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CEC0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F50B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Мой город (мой край). Звуки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 У, М, О.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B328" w14:textId="46D17BA8" w:rsidR="007C4CB4" w:rsidRPr="007C4CB4" w:rsidRDefault="007C4CB4" w:rsidP="00F33B77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96914" w14:textId="77777777" w:rsidR="007C4CB4" w:rsidRDefault="007C4CB4" w:rsidP="00F3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7FAA" w14:textId="77777777" w:rsidR="007C4CB4" w:rsidRPr="006A6722" w:rsidRDefault="007C4CB4" w:rsidP="00F3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>2 класс (102 часа, 3 часа в неделю)</w:t>
      </w:r>
    </w:p>
    <w:tbl>
      <w:tblPr>
        <w:tblW w:w="9604" w:type="dxa"/>
        <w:tblInd w:w="-142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7229"/>
        <w:gridCol w:w="1701"/>
      </w:tblGrid>
      <w:tr w:rsidR="007C4CB4" w:rsidRPr="007C4CB4" w14:paraId="3532D765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E7FF" w14:textId="538B744B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15B3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5BBA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7C4CB4" w:rsidRPr="007C4CB4" w14:paraId="3AE6D648" w14:textId="77777777" w:rsidTr="007C4CB4">
        <w:trPr>
          <w:trHeight w:val="20"/>
        </w:trPr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7E1BF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2672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B4" w:rsidRPr="007C4CB4" w14:paraId="708E30EE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4D17" w14:textId="0AC18C3A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4964" w14:textId="6A65CC0F" w:rsidR="007C4CB4" w:rsidRPr="007C4CB4" w:rsidRDefault="000A1A76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с использованием </w:t>
            </w:r>
            <w:r w:rsidR="007C4CB4"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вербальных средств: </w:t>
            </w:r>
            <w:r w:rsidR="007C4CB4"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D5999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ребенка звучащими предметами, жестами, изображениями, речью. Установление зрительного контакта с соб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седником. Реагирование на собственное имя. Приветствие собесе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ника звуком (словом), жестом, изображением. Привлечение к себе внимания звуком (словом), жестом. Выражение своих желаний зв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ком (словом), изображением. Обращение с просьбой о помощи, в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ражение ее звуком (словом), изображением. Выражение согласия, несогласия звуком (словом), изображением. Выражение благода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ности звуком (словом), изображением. Прощание с собеседником звуком (словом), жестом, изображением.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F503" w14:textId="3E2D50CE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4CB4" w:rsidRPr="007C4CB4" w14:paraId="63F26014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072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85F21" w14:textId="1DA8266F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</w:t>
            </w:r>
            <w:r w:rsidR="000A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невербальных средств: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A652A7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Указание взглядом на объект при выражении своих желаний, отв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тов на вопрос.  </w:t>
            </w:r>
          </w:p>
          <w:p w14:paraId="33BD8618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мимикой, жестом согласия (несогласия), удовольствия (неудовольствия); приветствие (прощание) с использованием мим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ки и жеста.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согласия (несогласия), удовольствия (неуд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0DC1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7C4CB4" w:rsidRPr="007C4CB4" w14:paraId="59ADF37F" w14:textId="77777777" w:rsidTr="007C4CB4">
        <w:trPr>
          <w:trHeight w:val="20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DD9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средствами вербальной и невербальной коммуникации  </w:t>
            </w:r>
          </w:p>
        </w:tc>
      </w:tr>
      <w:tr w:rsidR="007C4CB4" w:rsidRPr="007C4CB4" w14:paraId="4611F072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42D5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83E0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Импрессивная речь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(умение понимать обращенную речь):  </w:t>
            </w:r>
          </w:p>
          <w:p w14:paraId="450679E7" w14:textId="7FF95A05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разнообразные объекты и явления: предметы, материалы, люди, животные, действия, события и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). Понимание слов, обозначающих функциональное назначение 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ектов и субъектов, действия. Понимание слов, обозначающих с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стояния, свойства (признаки) действия. Понимание слов.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количественное выражение. Понимание местоимений Я, Ты, ОН, ОНА. Понимание словосочетаний, простых и сложных предл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жений. Понимание обобщающих понятий.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6351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7C4CB4" w:rsidRPr="007C4CB4" w14:paraId="35AABFE8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0CF9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71D7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Экспрессивная речь.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35B3BB" w14:textId="30646B66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речи в виде отдельных звуков, звук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вых комплексов, звукоподражания. Употребление слов, обознач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ющих функциональное назначение объектов, субъектов, действия. Употребление слов, обозначающих свойства (признаки) объектов и субъектов. Употребление слов, обозначающих состояния. Свойства (признаки) действий. Употребление слов. Обозначающих колич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ство объектов / субъектов. Составление рассказа по последовател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продемонстрированным действиям. Составление рассказа о себе. Составление рассказа по серии сюжетных картинок.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DB03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</w:p>
        </w:tc>
      </w:tr>
      <w:tr w:rsidR="007C4CB4" w:rsidRPr="007C4CB4" w14:paraId="3F0D3DA2" w14:textId="77777777" w:rsidTr="007C4CB4">
        <w:trPr>
          <w:trHeight w:val="20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FB7F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Предпосылки к осмысленному чтению, письму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59DB38AA" w14:textId="77777777" w:rsidTr="007C4CB4">
        <w:trPr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4B7C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D9DE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образов графем (букв 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,У,М). Графич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ские действия с использованием элементов графем: обводка. Штр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ховка, печатание букв ( 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,У,М)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036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</w:tbl>
    <w:p w14:paraId="5CA293E4" w14:textId="091D9EFB" w:rsidR="007C4CB4" w:rsidRPr="007C4CB4" w:rsidRDefault="007C4CB4" w:rsidP="00F3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B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90DA7B" w14:textId="77777777" w:rsidR="00F33B77" w:rsidRPr="006A6722" w:rsidRDefault="00F33B77" w:rsidP="00F3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>3 класс (68 часов, 2 часа в неделю)</w:t>
      </w:r>
    </w:p>
    <w:tbl>
      <w:tblPr>
        <w:tblW w:w="9570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40"/>
        <w:gridCol w:w="7229"/>
        <w:gridCol w:w="1701"/>
      </w:tblGrid>
      <w:tr w:rsidR="007C4CB4" w:rsidRPr="007C4CB4" w14:paraId="1EEA497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2644" w14:textId="5068C80B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DC5D" w14:textId="5ECF2510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B792" w14:textId="4BCDB333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C4CB4" w:rsidRPr="007C4CB4" w14:paraId="0B28ED00" w14:textId="77777777" w:rsidTr="007C4CB4">
        <w:trPr>
          <w:trHeight w:val="20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08A9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CB4" w:rsidRPr="007C4CB4" w14:paraId="4DBBC829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D5EB" w14:textId="30C18B0D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65B3" w14:textId="06D94A95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с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вер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бальных средств: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F148E4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ребенка звучащими предметами, жестами, изображениями, речью. Установление зрительного контакта с соб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седником. Реагирование на собственное имя. Приветствие собесе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ника звуком (словом), жестом, изображением. </w:t>
            </w:r>
          </w:p>
          <w:p w14:paraId="42860388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Привлечение к себе внимания звуком (словом), жестом. Выражение своих желаний звуком (словом), изображением. Обращение с просьбой о помощи, выражение ее звуком (словом), изображением. Выражение согласия, несогласия звуком (словом), изображением. Выражение благодарности звуком (словом), изображением. Прощ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ние с собеседником звуком (словом), жестом, изображением. С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блюдение очередности в разговоре. Ответы на вопросы, вопросы к собеседнику.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54CB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C4CB4" w:rsidRPr="007C4CB4" w14:paraId="77576358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B39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B5BA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с использованием невербальных средств: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D67AE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Указание взглядом на объект при выражении своих желаний, отв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тов на вопрос.  </w:t>
            </w:r>
          </w:p>
          <w:p w14:paraId="348F4026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мимикой, жестом согласия (несогласия), удовольствия (неудовольствия); приветствие (прощание) с использованием мим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ки и жеста.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согласия (несогласия), удовольствия (неуд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C5A6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C4CB4" w:rsidRPr="007C4CB4" w14:paraId="6851386C" w14:textId="77777777" w:rsidTr="007C4CB4">
        <w:trPr>
          <w:trHeight w:val="20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127D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средствами вербальной и невербальной коммуникации  </w:t>
            </w:r>
          </w:p>
        </w:tc>
      </w:tr>
      <w:tr w:rsidR="007C4CB4" w:rsidRPr="007C4CB4" w14:paraId="434BF631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808C" w14:textId="1A34B042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3141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Импрессивная речь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(умение понимать обращенную речь):  </w:t>
            </w:r>
          </w:p>
          <w:p w14:paraId="445C85DF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разнообразные объекты и явления: предметы, материалы, люди, животные, действия, события и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). Понимание слов, обозначающих функциональное назначение 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ектов и субъектов, действия. Понимание слов, обозначающих с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стояния, свойства (признаки) действия. Понимание слов.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количественное выражение. Понимание местоимений  </w:t>
            </w:r>
          </w:p>
          <w:p w14:paraId="2C888E36" w14:textId="21EDFF1D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Я, Ты, ОН, ОНА. Понимание словосочетаний, простых и сложных предложений. Понимание обобщающих понятий. Понимание мн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жественного числа. Предлоги под,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 из-за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6B1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7C4CB4" w:rsidRPr="007C4CB4" w14:paraId="1646238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D823" w14:textId="725A85CD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6325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Экспрессивная речь.  </w:t>
            </w:r>
          </w:p>
          <w:p w14:paraId="1A1377A2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речи в виде отдельных звуков, звук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вых комплексов, звукоподражания. Употребление слов, обознач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ющих функциональное назначение объектов, субъектов, действия. Употребление слов, обозначающих свойства (признаки) объектов и субъектов. Употребление слов, обозначающих состояния. Свойства (признаки) действий. Употребление слов. Обозначающих колич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 объектов / субъектов. Составление рассказа по последовател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но продемонстрированным действиям. Составление рассказа о себе. Составление рассказа по серии сюжетных картинок. Употребление слов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множественном числе. Употребление предлогов под,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 из-за. Употребление существительных с уменьшительно – ласкател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ным суффиксом. </w:t>
            </w: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389F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</w:tr>
      <w:tr w:rsidR="007C4CB4" w:rsidRPr="007C4CB4" w14:paraId="50577C4B" w14:textId="77777777" w:rsidTr="007C4CB4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CCA32B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Чтение и письмо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6EE8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B4" w:rsidRPr="007C4CB4" w14:paraId="34012DAB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240F" w14:textId="15CC01A9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32FC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образов графем (букв 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,У,М). Графич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ские действия с использованием элементов графем: обводка. Штр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ховка, печатание букв ( 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,У,М)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B7BA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7C4CB4" w:rsidRPr="007C4CB4" w14:paraId="3966D060" w14:textId="77777777" w:rsidTr="007C4CB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BD75" w14:textId="4E68715B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FE27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от 13 до 15 букв.  </w:t>
            </w:r>
          </w:p>
          <w:p w14:paraId="40DC1767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Графические действия с использованием элементов графем: обво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ка. Штриховка, печатание букв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A05C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</w:tbl>
    <w:p w14:paraId="25CBB659" w14:textId="6BA7080D" w:rsidR="007C4CB4" w:rsidRDefault="007C4CB4" w:rsidP="00F33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CB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C003D41" w14:textId="77777777" w:rsidR="00F33B77" w:rsidRPr="007C4CB4" w:rsidRDefault="00F33B77" w:rsidP="00F3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8777F" w14:textId="77777777" w:rsidR="00F33B77" w:rsidRPr="006A6722" w:rsidRDefault="00F33B77" w:rsidP="00F33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722">
        <w:rPr>
          <w:rFonts w:ascii="Times New Roman" w:hAnsi="Times New Roman" w:cs="Times New Roman"/>
          <w:b/>
          <w:sz w:val="24"/>
          <w:szCs w:val="24"/>
        </w:rPr>
        <w:t>4 класс (68 часов, 2 часа в неделю)</w:t>
      </w:r>
    </w:p>
    <w:tbl>
      <w:tblPr>
        <w:tblW w:w="9570" w:type="dxa"/>
        <w:tblInd w:w="-108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40"/>
        <w:gridCol w:w="7229"/>
        <w:gridCol w:w="1701"/>
      </w:tblGrid>
      <w:tr w:rsidR="007C4CB4" w:rsidRPr="007C4CB4" w14:paraId="6338302E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AAA9" w14:textId="6A0DCFC3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E4D2" w14:textId="2EE8581D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1471" w14:textId="22891612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C4CB4" w:rsidRPr="007C4CB4" w14:paraId="4E37FF7D" w14:textId="77777777" w:rsidTr="00F33B77">
        <w:trPr>
          <w:trHeight w:val="20"/>
        </w:trPr>
        <w:tc>
          <w:tcPr>
            <w:tcW w:w="7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9D3BBC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Коммуникация: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9223" w14:textId="77777777" w:rsidR="007C4CB4" w:rsidRPr="007C4CB4" w:rsidRDefault="007C4CB4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CB4" w:rsidRPr="007C4CB4" w14:paraId="3045EA41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2FC8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EF8A" w14:textId="59A496A9" w:rsidR="007C4CB4" w:rsidRPr="007C4CB4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с использованием </w:t>
            </w:r>
            <w:r w:rsidR="007C4CB4"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вербальных средств: </w:t>
            </w:r>
            <w:r w:rsidR="007C4CB4"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C397A" w14:textId="77777777" w:rsidR="007C4CB4" w:rsidRPr="007C4CB4" w:rsidRDefault="007C4CB4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своих желаний звуком (словом), изображением. Обр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щение с просьбой о помощи, выражение ее звуком (словом), изо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ражением. Выражение благодарности звуком (словом), изображен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ем. Прощание с собеседником звуком (словом), жестом, изображ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нием. Соблюдение очередности в разговоре. Ответы на вопросы, вопросы к собеседнику.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EDF0" w14:textId="77777777" w:rsidR="007C4CB4" w:rsidRPr="007C4CB4" w:rsidRDefault="007C4CB4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F33B77" w:rsidRPr="007C4CB4" w14:paraId="704A3E27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FF2E" w14:textId="68AB1C17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4CF4" w14:textId="77777777" w:rsidR="00F33B77" w:rsidRPr="007C4CB4" w:rsidRDefault="00F33B77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Коммуникация с использованием невербальных средств: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1399F" w14:textId="30C90189" w:rsidR="00F33B77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мимикой, жестом согласия (несогласия), удовольствия (неудовольствия); приветствие (прощание) с использованием мим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ки и жеста.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Выражение согласия (несогласия), удовольствия (неуд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2BD4" w14:textId="076180D1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3B77" w:rsidRPr="007C4CB4" w14:paraId="5185B459" w14:textId="77777777" w:rsidTr="00CB1CF2">
        <w:trPr>
          <w:trHeight w:val="20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0CB0" w14:textId="4D3B620A" w:rsidR="00F33B77" w:rsidRPr="007C4CB4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средствами вербальной и невербальной коммуникации</w:t>
            </w:r>
          </w:p>
        </w:tc>
      </w:tr>
      <w:tr w:rsidR="00F33B77" w:rsidRPr="007C4CB4" w14:paraId="40963673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FCB1" w14:textId="7A2CF5B7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0F38" w14:textId="77777777" w:rsidR="00F33B77" w:rsidRPr="007C4CB4" w:rsidRDefault="00F33B77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Импрессивная речь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(умение понимать обращенную речь):  </w:t>
            </w:r>
          </w:p>
          <w:p w14:paraId="13D9028C" w14:textId="7654A3B1" w:rsidR="00F33B77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разнообразные объекты и явления: предметы, материалы, люди, животные, действия, события и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). Понимание слов, обозначающих функциональное назначение 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ектов и субъектов, действия. Понимание слов, обозначающих с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стояния, свойства (признаки) действия. Понимание слов.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количественное выражение. Понимание местоимений Я, Ты, ОН, ОНА. Понимание словосочетаний, простых и сложных предл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жений. Понимание обобщающих понятий. Понимание множестве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числа. Предлоги под,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, из-за.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6C16" w14:textId="3CBC950A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3B77" w:rsidRPr="007C4CB4" w14:paraId="2699785C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E5B7" w14:textId="5CA4E39B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6F9F1" w14:textId="77777777" w:rsidR="00F33B77" w:rsidRPr="007C4CB4" w:rsidRDefault="00F33B77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Экспрессивная речь.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426411" w14:textId="7E5FDB3B" w:rsidR="00F33B77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речи в виде отдельных звуков, звук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вых комплексов, звукоподражания,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преложений</w:t>
            </w:r>
            <w:proofErr w:type="spell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. Употребление слов, обозначающих функциональное назначение объектов, субъе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тов, действия. Употребление слов, обозначающих свойства (призн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ки) объектов и субъектов. Употребление слов, обозначающих с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стояния. Свойства (признаки) действий. Употребление слов, об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значающих количество объектов / субъектов. Составление рассказа по последовательно продемонстрированным действиям. Составл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ние рассказа о себе. Составление рассказа по серии сюжетных ка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тинок. Употребление слов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множественном числе. Употребление предлогов под,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, из-за. Употребление существительных с уменьшительно – ласкательным суффиксом. Падежные окончания в существи</w:t>
            </w:r>
            <w:r w:rsidR="00A4061C">
              <w:rPr>
                <w:rFonts w:ascii="Times New Roman" w:hAnsi="Times New Roman" w:cs="Times New Roman"/>
                <w:sz w:val="24"/>
                <w:szCs w:val="24"/>
              </w:rPr>
              <w:t>тельных в 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.п.. Работа по сюжетной картинке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97B3" w14:textId="29AE7168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F33B77" w:rsidRPr="007C4CB4" w14:paraId="19D726EB" w14:textId="77777777" w:rsidTr="00CB1CF2">
        <w:trPr>
          <w:trHeight w:val="20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18C6" w14:textId="057D9725" w:rsidR="00F33B77" w:rsidRPr="007C4CB4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Чтение и письмо 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B77" w:rsidRPr="007C4CB4" w14:paraId="46F772FE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D988" w14:textId="3E1C0FE1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2BE5" w14:textId="58938892" w:rsidR="00F33B77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Графические действия с использованием элементов графем: обво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триховка, печатание букв 17-19 изученных букв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C2D6" w14:textId="5B1AA36E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3B77" w:rsidRPr="007C4CB4" w14:paraId="667B1263" w14:textId="77777777" w:rsidTr="00F33B77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67FE" w14:textId="5599EF5F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2953" w14:textId="77777777" w:rsidR="00F33B77" w:rsidRPr="007C4CB4" w:rsidRDefault="00F33B77" w:rsidP="00F3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от 13 до 15 букв.  </w:t>
            </w:r>
          </w:p>
          <w:p w14:paraId="1A0D19EC" w14:textId="0E9D184B" w:rsidR="00F33B77" w:rsidRDefault="00F33B77" w:rsidP="00F33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Графические действия с использованием элементов графем: обво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CB4">
              <w:rPr>
                <w:rFonts w:ascii="Times New Roman" w:hAnsi="Times New Roman" w:cs="Times New Roman"/>
                <w:sz w:val="24"/>
                <w:szCs w:val="24"/>
              </w:rPr>
              <w:t xml:space="preserve">ка. Штриховка, печатание букв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3161" w14:textId="22F0F543" w:rsidR="00F33B77" w:rsidRPr="007C4CB4" w:rsidRDefault="00F33B77" w:rsidP="00F33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0005D76" w14:textId="77777777" w:rsidR="007C4CB4" w:rsidRDefault="007C4CB4" w:rsidP="00F33B7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372EE0" w14:textId="77777777" w:rsidR="00950AEB" w:rsidRPr="006A6722" w:rsidRDefault="00950AEB" w:rsidP="00F33B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sectPr w:rsidR="00950AEB" w:rsidRPr="006A6722" w:rsidSect="0015684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B465D" w14:textId="77777777" w:rsidR="00104A1F" w:rsidRDefault="00104A1F" w:rsidP="00156840">
      <w:pPr>
        <w:spacing w:after="0" w:line="240" w:lineRule="auto"/>
      </w:pPr>
      <w:r>
        <w:separator/>
      </w:r>
    </w:p>
  </w:endnote>
  <w:endnote w:type="continuationSeparator" w:id="0">
    <w:p w14:paraId="5624D651" w14:textId="77777777" w:rsidR="00104A1F" w:rsidRDefault="00104A1F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113776"/>
      <w:docPartObj>
        <w:docPartGallery w:val="Page Numbers (Bottom of Page)"/>
        <w:docPartUnique/>
      </w:docPartObj>
    </w:sdtPr>
    <w:sdtEndPr/>
    <w:sdtContent>
      <w:p w14:paraId="2672DF83" w14:textId="22B6478D" w:rsidR="00CB1CF2" w:rsidRDefault="00CB1CF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555">
          <w:rPr>
            <w:noProof/>
          </w:rPr>
          <w:t>4</w:t>
        </w:r>
        <w:r>
          <w:fldChar w:fldCharType="end"/>
        </w:r>
      </w:p>
    </w:sdtContent>
  </w:sdt>
  <w:p w14:paraId="74040CBD" w14:textId="77777777" w:rsidR="00CB1CF2" w:rsidRDefault="00CB1CF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11D58" w14:textId="77777777" w:rsidR="00104A1F" w:rsidRDefault="00104A1F" w:rsidP="00156840">
      <w:pPr>
        <w:spacing w:after="0" w:line="240" w:lineRule="auto"/>
      </w:pPr>
      <w:r>
        <w:separator/>
      </w:r>
    </w:p>
  </w:footnote>
  <w:footnote w:type="continuationSeparator" w:id="0">
    <w:p w14:paraId="1E6B3F40" w14:textId="77777777" w:rsidR="00104A1F" w:rsidRDefault="00104A1F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AC3"/>
    <w:multiLevelType w:val="hybridMultilevel"/>
    <w:tmpl w:val="8ED28160"/>
    <w:lvl w:ilvl="0" w:tplc="DC7E555C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444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1CDE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4EF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0F1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E0DD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662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E3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9F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B2A0D"/>
    <w:multiLevelType w:val="hybridMultilevel"/>
    <w:tmpl w:val="C71E798C"/>
    <w:lvl w:ilvl="0" w:tplc="41D27A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4EB"/>
    <w:multiLevelType w:val="hybridMultilevel"/>
    <w:tmpl w:val="7A88137E"/>
    <w:lvl w:ilvl="0" w:tplc="30324A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A91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C89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4B5E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7237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063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7439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2C3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AC73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B7CED"/>
    <w:multiLevelType w:val="hybridMultilevel"/>
    <w:tmpl w:val="A1EC5408"/>
    <w:lvl w:ilvl="0" w:tplc="0736114E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5A3C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4E99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63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1CE4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4A75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462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A5C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E98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693F18"/>
    <w:multiLevelType w:val="hybridMultilevel"/>
    <w:tmpl w:val="77241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F19A9"/>
    <w:multiLevelType w:val="hybridMultilevel"/>
    <w:tmpl w:val="5E7C10C6"/>
    <w:lvl w:ilvl="0" w:tplc="F85EC06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CBB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AAE3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697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2085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E4E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37A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E553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6C5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46707E"/>
    <w:multiLevelType w:val="hybridMultilevel"/>
    <w:tmpl w:val="B6FA0F2A"/>
    <w:lvl w:ilvl="0" w:tplc="0E485FF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321BFA">
      <w:start w:val="1"/>
      <w:numFmt w:val="bullet"/>
      <w:lvlText w:val="o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624752">
      <w:start w:val="1"/>
      <w:numFmt w:val="bullet"/>
      <w:lvlText w:val="▪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2712C">
      <w:start w:val="1"/>
      <w:numFmt w:val="bullet"/>
      <w:lvlText w:val="•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5A1682">
      <w:start w:val="1"/>
      <w:numFmt w:val="bullet"/>
      <w:lvlText w:val="o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C6EDD0">
      <w:start w:val="1"/>
      <w:numFmt w:val="bullet"/>
      <w:lvlText w:val="▪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DE46E8">
      <w:start w:val="1"/>
      <w:numFmt w:val="bullet"/>
      <w:lvlText w:val="•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63E18">
      <w:start w:val="1"/>
      <w:numFmt w:val="bullet"/>
      <w:lvlText w:val="o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A06A6E">
      <w:start w:val="1"/>
      <w:numFmt w:val="bullet"/>
      <w:lvlText w:val="▪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12D17"/>
    <w:multiLevelType w:val="hybridMultilevel"/>
    <w:tmpl w:val="A5123A1E"/>
    <w:lvl w:ilvl="0" w:tplc="972AA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ED"/>
    <w:multiLevelType w:val="hybridMultilevel"/>
    <w:tmpl w:val="55480102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274D36"/>
    <w:multiLevelType w:val="hybridMultilevel"/>
    <w:tmpl w:val="A4FA97A6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9C20E6"/>
    <w:multiLevelType w:val="hybridMultilevel"/>
    <w:tmpl w:val="AB266EE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4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751D3"/>
    <w:multiLevelType w:val="hybridMultilevel"/>
    <w:tmpl w:val="8BCA3C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224517"/>
    <w:multiLevelType w:val="hybridMultilevel"/>
    <w:tmpl w:val="89B2E15A"/>
    <w:lvl w:ilvl="0" w:tplc="C02610E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611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FED99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66831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08D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1C25A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98DBA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432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2AC5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77C3F2F"/>
    <w:multiLevelType w:val="hybridMultilevel"/>
    <w:tmpl w:val="44189F58"/>
    <w:lvl w:ilvl="0" w:tplc="6BE4831C">
      <w:start w:val="2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20F8">
      <w:start w:val="1"/>
      <w:numFmt w:val="lowerLetter"/>
      <w:lvlText w:val="%2"/>
      <w:lvlJc w:val="left"/>
      <w:pPr>
        <w:ind w:left="4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0E8EA">
      <w:start w:val="1"/>
      <w:numFmt w:val="lowerRoman"/>
      <w:lvlText w:val="%3"/>
      <w:lvlJc w:val="left"/>
      <w:pPr>
        <w:ind w:left="5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2603A">
      <w:start w:val="1"/>
      <w:numFmt w:val="decimal"/>
      <w:lvlText w:val="%4"/>
      <w:lvlJc w:val="left"/>
      <w:pPr>
        <w:ind w:left="6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AD3D8">
      <w:start w:val="1"/>
      <w:numFmt w:val="lowerLetter"/>
      <w:lvlText w:val="%5"/>
      <w:lvlJc w:val="left"/>
      <w:pPr>
        <w:ind w:left="7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46488">
      <w:start w:val="1"/>
      <w:numFmt w:val="lowerRoman"/>
      <w:lvlText w:val="%6"/>
      <w:lvlJc w:val="left"/>
      <w:pPr>
        <w:ind w:left="7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EC432">
      <w:start w:val="1"/>
      <w:numFmt w:val="decimal"/>
      <w:lvlText w:val="%7"/>
      <w:lvlJc w:val="left"/>
      <w:pPr>
        <w:ind w:left="8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06919C">
      <w:start w:val="1"/>
      <w:numFmt w:val="lowerLetter"/>
      <w:lvlText w:val="%8"/>
      <w:lvlJc w:val="left"/>
      <w:pPr>
        <w:ind w:left="9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817AE">
      <w:start w:val="1"/>
      <w:numFmt w:val="lowerRoman"/>
      <w:lvlText w:val="%9"/>
      <w:lvlJc w:val="left"/>
      <w:pPr>
        <w:ind w:left="9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8026EA"/>
    <w:multiLevelType w:val="hybridMultilevel"/>
    <w:tmpl w:val="87344334"/>
    <w:lvl w:ilvl="0" w:tplc="21F413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B6082"/>
    <w:multiLevelType w:val="hybridMultilevel"/>
    <w:tmpl w:val="2EF8699E"/>
    <w:lvl w:ilvl="0" w:tplc="590CB73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C026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8408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3228D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586F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842C4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C1A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42151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89C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1B4A10"/>
    <w:multiLevelType w:val="hybridMultilevel"/>
    <w:tmpl w:val="9752B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E3EE7"/>
    <w:multiLevelType w:val="hybridMultilevel"/>
    <w:tmpl w:val="A552AA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8511D06"/>
    <w:multiLevelType w:val="hybridMultilevel"/>
    <w:tmpl w:val="2DBAB716"/>
    <w:lvl w:ilvl="0" w:tplc="78FCC75E">
      <w:start w:val="1"/>
      <w:numFmt w:val="bullet"/>
      <w:lvlText w:val="•"/>
      <w:lvlJc w:val="left"/>
      <w:pPr>
        <w:ind w:left="1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415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CAD5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848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6401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A2A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8CF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6C9D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CCCC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4"/>
  </w:num>
  <w:num w:numId="5">
    <w:abstractNumId w:val="20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2"/>
  </w:num>
  <w:num w:numId="13">
    <w:abstractNumId w:val="21"/>
  </w:num>
  <w:num w:numId="14">
    <w:abstractNumId w:val="24"/>
  </w:num>
  <w:num w:numId="15">
    <w:abstractNumId w:val="3"/>
  </w:num>
  <w:num w:numId="16">
    <w:abstractNumId w:val="0"/>
  </w:num>
  <w:num w:numId="17">
    <w:abstractNumId w:val="18"/>
  </w:num>
  <w:num w:numId="18">
    <w:abstractNumId w:val="15"/>
  </w:num>
  <w:num w:numId="19">
    <w:abstractNumId w:val="23"/>
  </w:num>
  <w:num w:numId="20">
    <w:abstractNumId w:val="4"/>
  </w:num>
  <w:num w:numId="21">
    <w:abstractNumId w:val="22"/>
  </w:num>
  <w:num w:numId="22">
    <w:abstractNumId w:val="10"/>
  </w:num>
  <w:num w:numId="23">
    <w:abstractNumId w:val="9"/>
  </w:num>
  <w:num w:numId="24">
    <w:abstractNumId w:val="1"/>
  </w:num>
  <w:num w:numId="2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00D1B"/>
    <w:rsid w:val="000212D1"/>
    <w:rsid w:val="000534C0"/>
    <w:rsid w:val="00055394"/>
    <w:rsid w:val="00095E7E"/>
    <w:rsid w:val="000A1A76"/>
    <w:rsid w:val="00104A1F"/>
    <w:rsid w:val="00104CD8"/>
    <w:rsid w:val="00120624"/>
    <w:rsid w:val="00125DED"/>
    <w:rsid w:val="00131537"/>
    <w:rsid w:val="00156840"/>
    <w:rsid w:val="00170992"/>
    <w:rsid w:val="00181D24"/>
    <w:rsid w:val="001D6734"/>
    <w:rsid w:val="001D75A5"/>
    <w:rsid w:val="001E099E"/>
    <w:rsid w:val="001F3D15"/>
    <w:rsid w:val="001F54AF"/>
    <w:rsid w:val="002337AF"/>
    <w:rsid w:val="003022C0"/>
    <w:rsid w:val="00321461"/>
    <w:rsid w:val="003464E4"/>
    <w:rsid w:val="00347289"/>
    <w:rsid w:val="00383B88"/>
    <w:rsid w:val="00401F00"/>
    <w:rsid w:val="00405761"/>
    <w:rsid w:val="0043278E"/>
    <w:rsid w:val="004362E9"/>
    <w:rsid w:val="004860A9"/>
    <w:rsid w:val="00492A0F"/>
    <w:rsid w:val="004B4538"/>
    <w:rsid w:val="004B6756"/>
    <w:rsid w:val="004C5199"/>
    <w:rsid w:val="004E47E8"/>
    <w:rsid w:val="00510038"/>
    <w:rsid w:val="00531555"/>
    <w:rsid w:val="00547BA0"/>
    <w:rsid w:val="00560E54"/>
    <w:rsid w:val="00581327"/>
    <w:rsid w:val="0058728F"/>
    <w:rsid w:val="005D4680"/>
    <w:rsid w:val="00613FE1"/>
    <w:rsid w:val="006543BC"/>
    <w:rsid w:val="00657E7C"/>
    <w:rsid w:val="00662B74"/>
    <w:rsid w:val="006721A2"/>
    <w:rsid w:val="0069116D"/>
    <w:rsid w:val="006A6722"/>
    <w:rsid w:val="00753B2F"/>
    <w:rsid w:val="00792C55"/>
    <w:rsid w:val="007C4CB4"/>
    <w:rsid w:val="00871575"/>
    <w:rsid w:val="008A4FB3"/>
    <w:rsid w:val="008D7C1F"/>
    <w:rsid w:val="008F7FAC"/>
    <w:rsid w:val="00937BCF"/>
    <w:rsid w:val="00946884"/>
    <w:rsid w:val="00950AEB"/>
    <w:rsid w:val="00965BE2"/>
    <w:rsid w:val="009D263C"/>
    <w:rsid w:val="009D4189"/>
    <w:rsid w:val="00A4061C"/>
    <w:rsid w:val="00A53891"/>
    <w:rsid w:val="00A56052"/>
    <w:rsid w:val="00A7408A"/>
    <w:rsid w:val="00A97DF5"/>
    <w:rsid w:val="00AE0558"/>
    <w:rsid w:val="00B05977"/>
    <w:rsid w:val="00B06203"/>
    <w:rsid w:val="00B06BFB"/>
    <w:rsid w:val="00B21079"/>
    <w:rsid w:val="00B3525A"/>
    <w:rsid w:val="00B56644"/>
    <w:rsid w:val="00B93A75"/>
    <w:rsid w:val="00BA3D52"/>
    <w:rsid w:val="00BC1B06"/>
    <w:rsid w:val="00BE058B"/>
    <w:rsid w:val="00BE5E21"/>
    <w:rsid w:val="00C1430B"/>
    <w:rsid w:val="00C14955"/>
    <w:rsid w:val="00C66594"/>
    <w:rsid w:val="00CB1CF2"/>
    <w:rsid w:val="00CE665E"/>
    <w:rsid w:val="00D63D01"/>
    <w:rsid w:val="00D72B83"/>
    <w:rsid w:val="00D9151E"/>
    <w:rsid w:val="00DE44E6"/>
    <w:rsid w:val="00E13271"/>
    <w:rsid w:val="00E1666B"/>
    <w:rsid w:val="00E57391"/>
    <w:rsid w:val="00E90DAD"/>
    <w:rsid w:val="00E96FC3"/>
    <w:rsid w:val="00EA6D30"/>
    <w:rsid w:val="00EE5B9C"/>
    <w:rsid w:val="00F123B1"/>
    <w:rsid w:val="00F331E0"/>
    <w:rsid w:val="00F33B77"/>
    <w:rsid w:val="00F822C4"/>
    <w:rsid w:val="00FB35C8"/>
    <w:rsid w:val="00FC372D"/>
    <w:rsid w:val="00FC4127"/>
    <w:rsid w:val="00FD2CEA"/>
    <w:rsid w:val="00FD4A2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99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uiPriority w:val="99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99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99"/>
    <w:unhideWhenUsed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21</cp:revision>
  <dcterms:created xsi:type="dcterms:W3CDTF">2025-02-07T10:21:00Z</dcterms:created>
  <dcterms:modified xsi:type="dcterms:W3CDTF">2026-03-05T08:22:00Z</dcterms:modified>
</cp:coreProperties>
</file>