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7665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162DA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0987DFA1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62DA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3C9ADC49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62DA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C01AA39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C0E0C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3A4D3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6EA8D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0EA08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F0156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2FE34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F196A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EA930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D5A53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EEB5C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DA8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1993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D30A8D" w14:textId="77777777" w:rsidR="00E607F6" w:rsidRPr="00162DA6" w:rsidRDefault="00E607F6" w:rsidP="00723E3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487725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62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610FC1EC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DDD787" w14:textId="77777777" w:rsidR="007F41AA" w:rsidRPr="00162DA6" w:rsidRDefault="00E607F6" w:rsidP="00723E30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162DA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учебного предмета </w:t>
      </w:r>
    </w:p>
    <w:p w14:paraId="348F61C3" w14:textId="75F64BDC" w:rsidR="00E607F6" w:rsidRPr="00162DA6" w:rsidRDefault="00E607F6" w:rsidP="00723E3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162DA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</w:t>
      </w:r>
      <w:r w:rsidR="00723E30" w:rsidRPr="00162DA6">
        <w:rPr>
          <w:rFonts w:ascii="Times New Roman" w:hAnsi="Times New Roman" w:cs="Times New Roman"/>
          <w:b/>
          <w:color w:val="auto"/>
          <w:sz w:val="36"/>
          <w:szCs w:val="36"/>
        </w:rPr>
        <w:t>Математические представления</w:t>
      </w:r>
      <w:r w:rsidRPr="00162DA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»</w:t>
      </w:r>
    </w:p>
    <w:p w14:paraId="7BA6464F" w14:textId="0CED65A8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D671E0"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671E0"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> классов</w:t>
      </w:r>
    </w:p>
    <w:p w14:paraId="34E4480D" w14:textId="4D5AB8FD" w:rsidR="00E607F6" w:rsidRPr="00162DA6" w:rsidRDefault="009D1AFB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</w:t>
      </w:r>
      <w:r w:rsidR="00E607F6"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</w:t>
      </w:r>
      <w:r w:rsidR="00471748"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607F6" w:rsidRPr="00162DA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34ACDE3C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D67085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A79E85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7925FC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B3344C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EA3C46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171C26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FCC06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62E370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BC10D5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DEB0B7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E478D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BDBCB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BBFFB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F0D3BA" w14:textId="77777777" w:rsidR="00E607F6" w:rsidRPr="00162DA6" w:rsidRDefault="00E607F6" w:rsidP="00723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5F774B7" w14:textId="77777777" w:rsidR="00E607F6" w:rsidRPr="00162DA6" w:rsidRDefault="00E607F6" w:rsidP="00723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1456AEC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62DA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F239C6D" w14:textId="3C50C441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62DA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14:paraId="0434E063" w14:textId="77777777" w:rsidR="00E607F6" w:rsidRPr="00162DA6" w:rsidRDefault="00E607F6" w:rsidP="0072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2DA1B23F" w14:textId="77777777" w:rsidR="00E607F6" w:rsidRPr="00162DA6" w:rsidRDefault="00E607F6" w:rsidP="00723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162DA6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14:paraId="2F3FEB5D" w14:textId="77777777" w:rsidR="00E607F6" w:rsidRPr="00162DA6" w:rsidRDefault="00E607F6" w:rsidP="00723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AA8124" w14:textId="4C5ADC6A" w:rsidR="003823A8" w:rsidRPr="00162DA6" w:rsidRDefault="00E607F6" w:rsidP="00723E3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2DA6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723E30" w:rsidRPr="00162DA6">
        <w:rPr>
          <w:rFonts w:ascii="Times New Roman" w:eastAsia="Tahoma" w:hAnsi="Times New Roman" w:cs="Times New Roman"/>
          <w:bCs/>
          <w:sz w:val="28"/>
          <w:szCs w:val="28"/>
        </w:rPr>
        <w:t>Математические представления</w:t>
      </w:r>
      <w:r w:rsidRPr="00162DA6">
        <w:rPr>
          <w:rFonts w:ascii="Times New Roman" w:eastAsia="Tahoma" w:hAnsi="Times New Roman" w:cs="Times New Roman"/>
          <w:bCs/>
          <w:sz w:val="28"/>
          <w:szCs w:val="28"/>
        </w:rPr>
        <w:t>» с</w:t>
      </w:r>
      <w:r w:rsidRPr="00162DA6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162DA6">
        <w:rPr>
          <w:rFonts w:ascii="Times New Roman" w:eastAsia="Tahoma" w:hAnsi="Times New Roman" w:cs="Times New Roman"/>
          <w:bCs/>
          <w:sz w:val="28"/>
          <w:szCs w:val="28"/>
        </w:rPr>
        <w:t>ставлена в соответствии с требованиями Федерального государственного о</w:t>
      </w:r>
      <w:r w:rsidRPr="00162DA6">
        <w:rPr>
          <w:rFonts w:ascii="Times New Roman" w:eastAsia="Tahoma" w:hAnsi="Times New Roman" w:cs="Times New Roman"/>
          <w:bCs/>
          <w:sz w:val="28"/>
          <w:szCs w:val="28"/>
        </w:rPr>
        <w:t>б</w:t>
      </w:r>
      <w:r w:rsidRPr="00162DA6">
        <w:rPr>
          <w:rFonts w:ascii="Times New Roman" w:eastAsia="Tahoma" w:hAnsi="Times New Roman" w:cs="Times New Roman"/>
          <w:bCs/>
          <w:sz w:val="28"/>
          <w:szCs w:val="28"/>
        </w:rPr>
        <w:t xml:space="preserve">разовательного стандарта </w:t>
      </w:r>
      <w:proofErr w:type="gramStart"/>
      <w:r w:rsidR="003823A8" w:rsidRPr="00162D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="003823A8" w:rsidRPr="00162D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умственной отсталостью (инте</w:t>
      </w:r>
      <w:r w:rsidR="003823A8" w:rsidRPr="00162D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3823A8" w:rsidRPr="00162D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лектуальными нарушениями)</w:t>
      </w:r>
    </w:p>
    <w:p w14:paraId="0928790C" w14:textId="41293851" w:rsidR="00E607F6" w:rsidRPr="00162DA6" w:rsidRDefault="00E607F6" w:rsidP="00723E3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00646030" w14:textId="77777777" w:rsidR="00703A9B" w:rsidRPr="00162DA6" w:rsidRDefault="00703A9B" w:rsidP="00723E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474713"/>
      <w:r w:rsidRPr="00162DA6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вании в Российской Федерации» (с последующими изменениями);</w:t>
      </w:r>
    </w:p>
    <w:p w14:paraId="25CAC0A5" w14:textId="77777777" w:rsidR="00703A9B" w:rsidRPr="00162DA6" w:rsidRDefault="00703A9B" w:rsidP="00723E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62D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2DA6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6E4D3E0D" w14:textId="77777777" w:rsidR="00703A9B" w:rsidRPr="00162DA6" w:rsidRDefault="00703A9B" w:rsidP="00723E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Приказ Минпросвещения России от 24.11.2022 года №1026 « Об утверждении федеральной адаптированной основной общеобразов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</w:t>
      </w:r>
      <w:r w:rsidRPr="00162DA6">
        <w:rPr>
          <w:rFonts w:ascii="Times New Roman" w:hAnsi="Times New Roman" w:cs="Times New Roman"/>
          <w:sz w:val="28"/>
          <w:szCs w:val="28"/>
        </w:rPr>
        <w:t>л</w:t>
      </w:r>
      <w:r w:rsidRPr="00162DA6">
        <w:rPr>
          <w:rFonts w:ascii="Times New Roman" w:hAnsi="Times New Roman" w:cs="Times New Roman"/>
          <w:sz w:val="28"/>
          <w:szCs w:val="28"/>
        </w:rPr>
        <w:t>лектуальными нарушениями);</w:t>
      </w:r>
    </w:p>
    <w:p w14:paraId="7C1CCC25" w14:textId="77777777" w:rsidR="00E607F6" w:rsidRPr="00162DA6" w:rsidRDefault="00E607F6" w:rsidP="00723E30">
      <w:pPr>
        <w:spacing w:after="0" w:line="240" w:lineRule="auto"/>
      </w:pPr>
    </w:p>
    <w:bookmarkEnd w:id="0"/>
    <w:p w14:paraId="77D0B342" w14:textId="77777777" w:rsidR="00E607F6" w:rsidRPr="00162DA6" w:rsidRDefault="00E607F6" w:rsidP="00723E30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162DA6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162DA6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bookmarkEnd w:id="1"/>
    <w:p w14:paraId="1C79D0F5" w14:textId="77777777" w:rsidR="00E607F6" w:rsidRPr="00162DA6" w:rsidRDefault="00E607F6" w:rsidP="00723E3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4C905F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математике - формирование элементарных математич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представлений и умений и применение их в повседневной жизни.</w:t>
      </w:r>
    </w:p>
    <w:p w14:paraId="704B3B1D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6398"/>
      <w:bookmarkEnd w:id="2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на основе следующих разделов: "Количестве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представления", "Представления о форме", "Представления о величине", "Пространственные представления", "Временные представления".</w:t>
      </w:r>
    </w:p>
    <w:p w14:paraId="1127C6FE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6399"/>
      <w:bookmarkEnd w:id="3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странственных отношениях, решении повседневных практических задач. Умение устанавливать взаимно-однозначные соответствия могут использ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при сервировке стола, при раздаче материала и инструментов учас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какого-то общего дела, при посадке семян в горшочки. Умение пер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считывать предметы необходимо при выборе ингредиентов для приготовл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блюда, при отсчитывании заданного количества листов в блокноте, при определении количества испеченных пирожков, изготовленных блокнотов. Изучая цифры, у обучающегося закрепляются сведения о дате рождения, 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машнем адресе, номере телефона, календарных датах, номерах пассажирск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транспорта, каналах телевизионных передач и многое другое.</w:t>
      </w:r>
    </w:p>
    <w:p w14:paraId="3E09B0B3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6400"/>
      <w:bookmarkEnd w:id="4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предмет представлен с 1 по 13 год обучения с пр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мерным расчетом по 2 часа в неделю (13-й год - 1 раз в неделю). Кроме того, в рамках коррекционно-развивающих занятий также возможно проведение занятий по математике с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нуждаются в дополнител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индивидуальной работе.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содержание пре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недоступно, программа по математике не включается в индивидуал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ную образовательную программу, предмет не вносится в индивидуальный учебный план.</w:t>
      </w:r>
    </w:p>
    <w:p w14:paraId="14CCA63C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6401"/>
      <w:bookmarkEnd w:id="5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предмета включает: различные по форме, величине, цвету наборы материала (в том числе природного); наборы предметов для занятий; </w:t>
      </w:r>
      <w:proofErr w:type="spell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2-х, 3-х, 4-х частей (до 10); моза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ки; пиктограммы с изображениями занятий, режимных моментов, событий; карточки с изображением цифр, денежных знаков и монет; макеты цифербл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часов; калькуляторы; весы; рабочие тетради с различными геометрич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фигурами, цифрами для раскрашивания, вырезания, наклеивания и другой материал; обучающие компьютерные программы, способствующие формированию у обучающихся доступных математических представлений.</w:t>
      </w:r>
    </w:p>
    <w:p w14:paraId="52D6DDB3" w14:textId="3BD9349A" w:rsidR="00E607F6" w:rsidRPr="00162DA6" w:rsidRDefault="00E607F6" w:rsidP="00723E30">
      <w:pPr>
        <w:pStyle w:val="ad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0406A7" w14:textId="77777777" w:rsidR="00E607F6" w:rsidRPr="00162DA6" w:rsidRDefault="00E607F6" w:rsidP="00723E30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6" w:name="_Hlk189501644"/>
      <w:r w:rsidRPr="00162DA6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14:paraId="6D7FFA59" w14:textId="77777777" w:rsidR="00E607F6" w:rsidRPr="00162DA6" w:rsidRDefault="00E607F6" w:rsidP="00723E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1B425AF" w14:textId="13F9BE98" w:rsidR="00E607F6" w:rsidRPr="00162DA6" w:rsidRDefault="003823A8" w:rsidP="00723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07F6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чебный предмет </w:t>
      </w:r>
      <w:r w:rsidR="00723E30" w:rsidRPr="00162DA6">
        <w:rPr>
          <w:rFonts w:ascii="Times New Roman" w:eastAsia="Tahoma" w:hAnsi="Times New Roman" w:cs="Times New Roman"/>
          <w:bCs/>
          <w:sz w:val="28"/>
          <w:szCs w:val="28"/>
        </w:rPr>
        <w:t>«Математические представления»</w:t>
      </w:r>
      <w:r w:rsidR="00E607F6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входит в предме</w:t>
      </w:r>
      <w:r w:rsidR="00E607F6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E607F6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ную область «</w:t>
      </w:r>
      <w:r w:rsidR="00723E30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Математика</w:t>
      </w:r>
      <w:r w:rsidR="00E607F6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» и является обязательным для изучения.</w:t>
      </w:r>
    </w:p>
    <w:p w14:paraId="5716A66E" w14:textId="0D1E62DE" w:rsidR="00E607F6" w:rsidRPr="00162DA6" w:rsidRDefault="00E607F6" w:rsidP="00723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в учебном плане на изучение предмета </w:t>
      </w:r>
      <w:r w:rsidR="00D671E0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5-9</w:t>
      </w:r>
      <w:r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 – </w:t>
      </w:r>
      <w:r w:rsidR="00723E30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671E0"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 (</w:t>
      </w:r>
      <w:r w:rsidRPr="00162DA6">
        <w:rPr>
          <w:rFonts w:ascii="Times New Roman" w:eastAsia="Calibri" w:hAnsi="Times New Roman" w:cs="Times New Roman"/>
          <w:sz w:val="28"/>
          <w:szCs w:val="28"/>
          <w:lang w:eastAsia="ru-RU"/>
        </w:rPr>
        <w:t>34 учебные недели)</w:t>
      </w:r>
    </w:p>
    <w:p w14:paraId="1AFBAD78" w14:textId="77777777" w:rsidR="00E607F6" w:rsidRPr="00162DA6" w:rsidRDefault="00E607F6" w:rsidP="00723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62DA6" w:rsidRPr="00162DA6" w14:paraId="3E726B31" w14:textId="77777777" w:rsidTr="0042631B">
        <w:trPr>
          <w:jc w:val="center"/>
        </w:trPr>
        <w:tc>
          <w:tcPr>
            <w:tcW w:w="3261" w:type="dxa"/>
          </w:tcPr>
          <w:p w14:paraId="443A9076" w14:textId="77777777" w:rsidR="00E607F6" w:rsidRPr="00162DA6" w:rsidRDefault="00E607F6" w:rsidP="00723E30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62DA6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5C4DDBB" w14:textId="77777777" w:rsidR="00E607F6" w:rsidRPr="00162DA6" w:rsidRDefault="00E607F6" w:rsidP="00723E30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62DA6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3C7B00C3" w14:textId="77777777" w:rsidR="00E607F6" w:rsidRPr="00162DA6" w:rsidRDefault="00E607F6" w:rsidP="00723E30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62DA6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55D90AA9" w14:textId="77777777" w:rsidR="00E607F6" w:rsidRPr="00162DA6" w:rsidRDefault="00E607F6" w:rsidP="00723E30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62DA6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27ADCBA" w14:textId="77777777" w:rsidR="00E607F6" w:rsidRPr="00162DA6" w:rsidRDefault="00E607F6" w:rsidP="00723E30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62DA6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162DA6" w:rsidRPr="00162DA6" w14:paraId="165DE726" w14:textId="77777777" w:rsidTr="0042631B">
        <w:trPr>
          <w:jc w:val="center"/>
        </w:trPr>
        <w:tc>
          <w:tcPr>
            <w:tcW w:w="3261" w:type="dxa"/>
          </w:tcPr>
          <w:p w14:paraId="4687034E" w14:textId="7DA46AA8" w:rsidR="00E607F6" w:rsidRPr="00162DA6" w:rsidRDefault="00D671E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5</w:t>
            </w:r>
            <w:r w:rsidR="00E607F6" w:rsidRPr="00162DA6">
              <w:rPr>
                <w:rFonts w:eastAsia="Calibri"/>
                <w:szCs w:val="28"/>
                <w:lang w:eastAsia="ru-RU"/>
              </w:rPr>
              <w:t xml:space="preserve"> класс</w:t>
            </w:r>
          </w:p>
        </w:tc>
        <w:tc>
          <w:tcPr>
            <w:tcW w:w="2551" w:type="dxa"/>
          </w:tcPr>
          <w:p w14:paraId="4496A346" w14:textId="79BACD7D" w:rsidR="00E607F6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62028966" w14:textId="6337A921" w:rsidR="00E607F6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162DA6" w:rsidRPr="00162DA6" w14:paraId="20C1B957" w14:textId="77777777" w:rsidTr="0042631B">
        <w:trPr>
          <w:jc w:val="center"/>
        </w:trPr>
        <w:tc>
          <w:tcPr>
            <w:tcW w:w="3261" w:type="dxa"/>
          </w:tcPr>
          <w:p w14:paraId="773F32F1" w14:textId="3E6C0008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6 класс</w:t>
            </w:r>
          </w:p>
        </w:tc>
        <w:tc>
          <w:tcPr>
            <w:tcW w:w="2551" w:type="dxa"/>
          </w:tcPr>
          <w:p w14:paraId="4E923C10" w14:textId="74103B23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5B171D09" w14:textId="7352D8C2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162DA6" w:rsidRPr="00162DA6" w14:paraId="0D6F04E8" w14:textId="77777777" w:rsidTr="0042631B">
        <w:trPr>
          <w:jc w:val="center"/>
        </w:trPr>
        <w:tc>
          <w:tcPr>
            <w:tcW w:w="3261" w:type="dxa"/>
          </w:tcPr>
          <w:p w14:paraId="42EFF4A1" w14:textId="41E6836F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7 класс</w:t>
            </w:r>
          </w:p>
        </w:tc>
        <w:tc>
          <w:tcPr>
            <w:tcW w:w="2551" w:type="dxa"/>
          </w:tcPr>
          <w:p w14:paraId="0A889CE8" w14:textId="43529028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35F830A5" w14:textId="11E1D21A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162DA6" w:rsidRPr="00162DA6" w14:paraId="42E87B84" w14:textId="77777777" w:rsidTr="0042631B">
        <w:trPr>
          <w:jc w:val="center"/>
        </w:trPr>
        <w:tc>
          <w:tcPr>
            <w:tcW w:w="3261" w:type="dxa"/>
          </w:tcPr>
          <w:p w14:paraId="771BFF63" w14:textId="7C6F8040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8 класс</w:t>
            </w:r>
          </w:p>
        </w:tc>
        <w:tc>
          <w:tcPr>
            <w:tcW w:w="2551" w:type="dxa"/>
          </w:tcPr>
          <w:p w14:paraId="08216145" w14:textId="7F851AE4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39D418D" w14:textId="57D46142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162DA6" w:rsidRPr="00162DA6" w14:paraId="02065C2D" w14:textId="77777777" w:rsidTr="0042631B">
        <w:trPr>
          <w:jc w:val="center"/>
        </w:trPr>
        <w:tc>
          <w:tcPr>
            <w:tcW w:w="3261" w:type="dxa"/>
          </w:tcPr>
          <w:p w14:paraId="6BD740C1" w14:textId="4EFCCF2A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9 класс</w:t>
            </w:r>
          </w:p>
        </w:tc>
        <w:tc>
          <w:tcPr>
            <w:tcW w:w="2551" w:type="dxa"/>
          </w:tcPr>
          <w:p w14:paraId="3BDC2918" w14:textId="4720583D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82156AA" w14:textId="741EC6FB" w:rsidR="00723E30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723E30" w:rsidRPr="00162DA6" w14:paraId="51605DCF" w14:textId="77777777" w:rsidTr="0042631B">
        <w:trPr>
          <w:jc w:val="center"/>
        </w:trPr>
        <w:tc>
          <w:tcPr>
            <w:tcW w:w="3261" w:type="dxa"/>
          </w:tcPr>
          <w:p w14:paraId="490AE877" w14:textId="77777777" w:rsidR="00E607F6" w:rsidRPr="00162DA6" w:rsidRDefault="00E607F6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284E6F6" w14:textId="5AD5FB5F" w:rsidR="00E607F6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14:paraId="7F9D5204" w14:textId="131B00B5" w:rsidR="00E607F6" w:rsidRPr="00162DA6" w:rsidRDefault="00723E30" w:rsidP="00723E30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62DA6">
              <w:rPr>
                <w:rFonts w:eastAsia="Calibri"/>
                <w:szCs w:val="28"/>
                <w:lang w:eastAsia="ru-RU"/>
              </w:rPr>
              <w:t>340</w:t>
            </w:r>
          </w:p>
        </w:tc>
      </w:tr>
      <w:bookmarkEnd w:id="6"/>
    </w:tbl>
    <w:p w14:paraId="78FBBFDD" w14:textId="77777777" w:rsidR="00E607F6" w:rsidRPr="00162DA6" w:rsidRDefault="00E607F6" w:rsidP="00723E30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A445253" w14:textId="7B542341" w:rsidR="00E607F6" w:rsidRPr="00162DA6" w:rsidRDefault="00E607F6" w:rsidP="00723E3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7" w:name="_Hlk189501725"/>
      <w:r w:rsidRPr="00162DA6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  <w:bookmarkStart w:id="8" w:name="117349"/>
      <w:bookmarkEnd w:id="7"/>
      <w:bookmarkEnd w:id="8"/>
    </w:p>
    <w:p w14:paraId="13E521FB" w14:textId="77777777" w:rsidR="000369C9" w:rsidRPr="00162DA6" w:rsidRDefault="000369C9" w:rsidP="00723E3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56D73F9" w14:textId="711E0770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89502455"/>
      <w:bookmarkStart w:id="10" w:name="_Hlk189502361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"Математические представления" представлено следующими разделами: "Количественные представления", "Представления о форме", "Представления о величине", "Пространственные представления", "Временные представления".</w:t>
      </w:r>
    </w:p>
    <w:p w14:paraId="5306D233" w14:textId="3578BE61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106403"/>
      <w:bookmarkEnd w:id="11"/>
      <w:r w:rsidRPr="0016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представления.</w:t>
      </w:r>
    </w:p>
    <w:p w14:paraId="47BAD7F4" w14:textId="0AD96753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6404"/>
      <w:bookmarkEnd w:id="12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одинаковых предметов. Разъединение множеств. Объед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предметов в единое множество. Различение множеств ("один", "мн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го", "мало", "пусто"). Сравнение множеств (без пересчета, с пересчетом). Преобразование множеств (увеличение, уменьшение, уравнивание мн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жеств). Пересчет предметов по единице. Счет равными числовыми группами (по 2, по 3, по 5).</w:t>
      </w:r>
    </w:p>
    <w:p w14:paraId="65FB74EB" w14:textId="45D2467C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6405"/>
      <w:bookmarkEnd w:id="13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цифр. Соотнесение количества предметов с числом. Обозн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числа цифрой. Написание цифры. Знание отрезка числового ряда 1 - 3 (1 - 5, 1 - 10, 0 - 10). Определение места числа (от 0 до 9) в числовом ряду. 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 в прямой (обратной) последовательности. Состав числа 2 (3, 4, ..., 10) из двух слагаемых. Сложение (вычитание) предметных множе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еделах 5 (10). Запись арифметического примера на увеличение (уменьшение) на одну (несколько) единиц в пределах 5 (10). Решение задач на увеличение на одну (несколько) единиц в пределах 5 (10). Запись решения задачи в виде арифм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примера. Решение задач на уменьшение на одну (несколько) ед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 в пределах 5 (10). Выполнение арифметических действий на калькулят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ре. Различение денежных знаков (монет, купюр). Узнавание достоинства м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(купюр). Решение простых примеров с числами, выраженными единицей измерения стоимости. Размен денег.</w:t>
      </w:r>
    </w:p>
    <w:p w14:paraId="7AC14DEF" w14:textId="543D116C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6406"/>
      <w:bookmarkEnd w:id="14"/>
      <w:r w:rsidRPr="0016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о величине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различение однородных (разнородных по одному признаку) предметов по величине. Сравнение двух предметов по в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личине способом приложения (приставления), "на глаз", наложения. Опред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среднего по величине предмета из трех предложенных предметов. С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упорядоченного ряда по убыванию (по возрастанию). Различение однородных (разнородных) предметов по длине. Сравнение предметов по длине. Различение однородных (разнородных) предметов по ширине. Сра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предметов по ширине. Различение предметов по высоте. Сравнение предметов по высоте. Различение предметов по весу. Сравнение предметов по весу. Узнавание весов, частей весов; их назначение. Измерение веса пре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метов, материалов с помощью весов. Различение предметов по толщине. Сравнение предметов по толщине. Различение предметов по глубине. Сра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предметов по глубине. Измерение с помощью мерки. Узнавание л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нейки (шкалы делений), ее назначение. Измерение длины отрезков, длины (высоты) предметов линейкой.</w:t>
      </w:r>
    </w:p>
    <w:p w14:paraId="64D7BF9C" w14:textId="11D284CB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6407"/>
      <w:bookmarkEnd w:id="15"/>
      <w:proofErr w:type="gramStart"/>
      <w:r w:rsidRPr="0016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о форме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узнавание (различение) геометрических тел: "шар", "куб", "призма", "брусок".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Соотнесение формы предмета с геометр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ческими телами, фигурой.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геометрических фигур: треугольник, квадрат, круг, прямоугольник, точка, линия (прямая, ломаная), отрезок.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геометрической формы с геометрической фигурой.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формы предметов с геометрической фигурой (треугольник, ква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рат, круг, прямоугольник). Сборка геометрической фигуры (треугольник, квадрат, круг, прямоугольник) из 2-х (3-х, 4-х) частей. Составление геоме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рической фигуры (треугольник, квадрат, прямоугольник) из счетных палочек. Штриховка геометрической фигуры (треугольник, квадрат, круг, прям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угольник).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Обводка геометрической фигуры (треугольник, квадрат, круг, прямоугольник) по шаблону (трафарету, контурной линии).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метрической фигуры (прямоугольник, точка, линия (прямая, ломаная), отр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зок) по точкам.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геометрической фигуры (прямоугольник, точка, линия (прямая, ломаная), отрезок, круг). Узнавание циркуля (частей цирк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ля), его назначение. Рисование круга произвольной (заданной) величины. Измерение отрезка.</w:t>
      </w:r>
    </w:p>
    <w:p w14:paraId="43DEB231" w14:textId="054060E9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6408"/>
      <w:bookmarkEnd w:id="16"/>
      <w:proofErr w:type="gramStart"/>
      <w:r w:rsidRPr="0016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представления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ориентация в пространственном расположении частей тела на себе (другом человеке, изображении): верх 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(вверху), низ (внизу), перед (спереди), зад (сзади), правая (левая) рука (нога, сторона тела).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Перемещение в пространстве в заданном направлении: вверх, вниз, вперед, назад, вправо, влево.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пло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предмета (изо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ражения) из нескольких частей. Составление ряда из предметов (изображ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ний): слева направо, снизу вверх, сверху вниз.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отношения п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следования: первый, последний, крайний, перед, после, за, следующий за, следом, между.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месторасположения предметов в ряду.</w:t>
      </w:r>
    </w:p>
    <w:p w14:paraId="5166D891" w14:textId="0A4B491C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106409"/>
      <w:bookmarkEnd w:id="17"/>
      <w:r w:rsidRPr="0016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 представления.</w:t>
      </w:r>
    </w:p>
    <w:p w14:paraId="718F198D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6410"/>
      <w:bookmarkEnd w:id="18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частей суток. Знание порядка следования ч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суток. Узнавание (различение) дней недели. Знание последовательности дней недели. Знание смены дней: вчера, сегодня, завтра.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де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 временным промежутком: сейчас, потом, вчера, сегодня, завтра, на следующий день, позавчера, послезавтра, давно, недавно.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вр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года. Знание порядка следования сезонов в году. Узнавание (различение) месяцев. Знание последовательности месяцев в году. Сравнение людей по возрасту. Определение времени по часам: целого часа, четверти часа, с то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до получаса (до 5 минут). Соотнесение времени с началом и концом деятельности.</w:t>
      </w:r>
    </w:p>
    <w:p w14:paraId="343DB0F7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93C3C" w14:textId="0FF02618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5 КЛАС</w:t>
      </w:r>
      <w:proofErr w:type="gramStart"/>
      <w:r w:rsidRPr="00162DA6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gramEnd"/>
    </w:p>
    <w:p w14:paraId="334A8FA6" w14:textId="3DBAC806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4E75A713" w14:textId="41987548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 форме </w:t>
      </w:r>
    </w:p>
    <w:p w14:paraId="12976097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Узнавание (различение) геометрических тел: «шар», «куб».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2DA6">
        <w:rPr>
          <w:rFonts w:ascii="Times New Roman" w:hAnsi="Times New Roman" w:cs="Times New Roman"/>
          <w:sz w:val="28"/>
          <w:szCs w:val="28"/>
        </w:rPr>
        <w:t>Соотнесение формы предмета с геометрическими телами. Точка, л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 xml:space="preserve">ния (прямая, ломаная), отрезок. Отрезок «от руки» и по линейке.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Узнавание (различение) геометрических фигур: треугольник, квадрат, прямоугольник, круг, точка, линия (прямая, ломаная), отрезок.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Соотн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сение геометрической формы с геометрической фигурой.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Соо</w:t>
      </w:r>
      <w:r w:rsidRPr="00162DA6">
        <w:rPr>
          <w:rFonts w:ascii="Times New Roman" w:hAnsi="Times New Roman" w:cs="Times New Roman"/>
          <w:sz w:val="28"/>
          <w:szCs w:val="28"/>
        </w:rPr>
        <w:t>т</w:t>
      </w:r>
      <w:r w:rsidRPr="00162DA6">
        <w:rPr>
          <w:rFonts w:ascii="Times New Roman" w:hAnsi="Times New Roman" w:cs="Times New Roman"/>
          <w:sz w:val="28"/>
          <w:szCs w:val="28"/>
        </w:rPr>
        <w:t>несение формы реальных предметов с геометрическими фигурами (треугольник, квадрат, прямоугольник, круг). Составление предметов из геометрических фигур. 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Обводка геометр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>ческой фигуры (треугольник, квадрат, прямоугольник, круг) по шаблону (трафарету, контурной линии).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Построение геометрической фигуры (отрезок, линия (прямая, ломаная), треугольник, квадрат, прямоугольник, круг) по то</w:t>
      </w:r>
      <w:r w:rsidRPr="00162DA6">
        <w:rPr>
          <w:rFonts w:ascii="Times New Roman" w:hAnsi="Times New Roman" w:cs="Times New Roman"/>
          <w:sz w:val="28"/>
          <w:szCs w:val="28"/>
        </w:rPr>
        <w:t>ч</w:t>
      </w:r>
      <w:r w:rsidRPr="00162DA6">
        <w:rPr>
          <w:rFonts w:ascii="Times New Roman" w:hAnsi="Times New Roman" w:cs="Times New Roman"/>
          <w:sz w:val="28"/>
          <w:szCs w:val="28"/>
        </w:rPr>
        <w:t>кам.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> Раскрашивание, штриховка геометрической фигуры внутри контура в заданном напра</w:t>
      </w:r>
      <w:r w:rsidRPr="00162DA6">
        <w:rPr>
          <w:rFonts w:ascii="Times New Roman" w:hAnsi="Times New Roman" w:cs="Times New Roman"/>
          <w:sz w:val="28"/>
          <w:szCs w:val="28"/>
        </w:rPr>
        <w:t>в</w:t>
      </w:r>
      <w:r w:rsidRPr="00162DA6">
        <w:rPr>
          <w:rFonts w:ascii="Times New Roman" w:hAnsi="Times New Roman" w:cs="Times New Roman"/>
          <w:sz w:val="28"/>
          <w:szCs w:val="28"/>
        </w:rPr>
        <w:t>лении.</w:t>
      </w:r>
    </w:p>
    <w:p w14:paraId="341824E6" w14:textId="173B7745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Представления о величине</w:t>
      </w:r>
    </w:p>
    <w:p w14:paraId="1D4C6805" w14:textId="6F4D9F96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Определение среднего по величине предмета из 3-х предложенных предметов. Различение однородных (разнородных) предметов по длине, ш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lastRenderedPageBreak/>
        <w:t>рине, высоте, толщине, глубине. Сравнение предметов по длине, ширине, в</w:t>
      </w:r>
      <w:r w:rsidRPr="00162DA6">
        <w:rPr>
          <w:rFonts w:ascii="Times New Roman" w:hAnsi="Times New Roman" w:cs="Times New Roman"/>
          <w:sz w:val="28"/>
          <w:szCs w:val="28"/>
        </w:rPr>
        <w:t>ы</w:t>
      </w:r>
      <w:r w:rsidRPr="00162DA6">
        <w:rPr>
          <w:rFonts w:ascii="Times New Roman" w:hAnsi="Times New Roman" w:cs="Times New Roman"/>
          <w:sz w:val="28"/>
          <w:szCs w:val="28"/>
        </w:rPr>
        <w:t>соте, толщине, глубине.</w:t>
      </w:r>
    </w:p>
    <w:p w14:paraId="70A73458" w14:textId="09BF8AD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Пространственные представления </w:t>
      </w:r>
    </w:p>
    <w:p w14:paraId="599015AB" w14:textId="143E09EA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 xml:space="preserve">Ориентация в пространственном расположении частей тела на другом человеке (на изображении).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> Перемещение в пространстве в зада</w:t>
      </w:r>
      <w:r w:rsidRPr="00162DA6">
        <w:rPr>
          <w:rFonts w:ascii="Times New Roman" w:hAnsi="Times New Roman" w:cs="Times New Roman"/>
          <w:sz w:val="28"/>
          <w:szCs w:val="28"/>
        </w:rPr>
        <w:t>н</w:t>
      </w:r>
      <w:r w:rsidRPr="00162DA6">
        <w:rPr>
          <w:rFonts w:ascii="Times New Roman" w:hAnsi="Times New Roman" w:cs="Times New Roman"/>
          <w:sz w:val="28"/>
          <w:szCs w:val="28"/>
        </w:rPr>
        <w:t>ном направлении:  вверх, вниз, вперёд, назад, вправо, влево. Определение о</w:t>
      </w:r>
      <w:r w:rsidRPr="00162DA6">
        <w:rPr>
          <w:rFonts w:ascii="Times New Roman" w:hAnsi="Times New Roman" w:cs="Times New Roman"/>
          <w:sz w:val="28"/>
          <w:szCs w:val="28"/>
        </w:rPr>
        <w:t>т</w:t>
      </w:r>
      <w:r w:rsidRPr="00162DA6">
        <w:rPr>
          <w:rFonts w:ascii="Times New Roman" w:hAnsi="Times New Roman" w:cs="Times New Roman"/>
          <w:sz w:val="28"/>
          <w:szCs w:val="28"/>
        </w:rPr>
        <w:t>ношений порядка следования. Определение месторасположения предметов в ряду</w:t>
      </w:r>
      <w:r w:rsidRPr="00162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D30051C" w14:textId="42338D93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Временные представления </w:t>
      </w:r>
    </w:p>
    <w:p w14:paraId="0640AE69" w14:textId="7A44F33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A6">
        <w:rPr>
          <w:rFonts w:ascii="Times New Roman" w:hAnsi="Times New Roman" w:cs="Times New Roman"/>
          <w:sz w:val="28"/>
          <w:szCs w:val="28"/>
        </w:rPr>
        <w:t>Соотнесение деятельности (события) с временным промежутком: се</w:t>
      </w:r>
      <w:r w:rsidRPr="00162DA6">
        <w:rPr>
          <w:rFonts w:ascii="Times New Roman" w:hAnsi="Times New Roman" w:cs="Times New Roman"/>
          <w:sz w:val="28"/>
          <w:szCs w:val="28"/>
        </w:rPr>
        <w:t>й</w:t>
      </w:r>
      <w:r w:rsidRPr="00162DA6">
        <w:rPr>
          <w:rFonts w:ascii="Times New Roman" w:hAnsi="Times New Roman" w:cs="Times New Roman"/>
          <w:sz w:val="28"/>
          <w:szCs w:val="28"/>
        </w:rPr>
        <w:t>час, потом, вчера, сегодня, завтра, на следующий день, позавчера, послеза</w:t>
      </w:r>
      <w:r w:rsidRPr="00162DA6">
        <w:rPr>
          <w:rFonts w:ascii="Times New Roman" w:hAnsi="Times New Roman" w:cs="Times New Roman"/>
          <w:sz w:val="28"/>
          <w:szCs w:val="28"/>
        </w:rPr>
        <w:t>в</w:t>
      </w:r>
      <w:r w:rsidRPr="00162DA6">
        <w:rPr>
          <w:rFonts w:ascii="Times New Roman" w:hAnsi="Times New Roman" w:cs="Times New Roman"/>
          <w:sz w:val="28"/>
          <w:szCs w:val="28"/>
        </w:rPr>
        <w:t>тра, давно, недавно.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Различение времен года. Различение порядка след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вания сезонов в году. Узнавание (различение) месяцев. Различение последовател</w:t>
      </w:r>
      <w:r w:rsidRPr="00162DA6">
        <w:rPr>
          <w:rFonts w:ascii="Times New Roman" w:hAnsi="Times New Roman" w:cs="Times New Roman"/>
          <w:sz w:val="28"/>
          <w:szCs w:val="28"/>
        </w:rPr>
        <w:t>ь</w:t>
      </w:r>
      <w:r w:rsidRPr="00162DA6">
        <w:rPr>
          <w:rFonts w:ascii="Times New Roman" w:hAnsi="Times New Roman" w:cs="Times New Roman"/>
          <w:sz w:val="28"/>
          <w:szCs w:val="28"/>
        </w:rPr>
        <w:t>ности месяцев в году. Сравнение (элементарное) людей по возрасту. Соотн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сение времени с началом и концом деятел</w:t>
      </w:r>
      <w:r w:rsidRPr="00162DA6">
        <w:rPr>
          <w:rFonts w:ascii="Times New Roman" w:hAnsi="Times New Roman" w:cs="Times New Roman"/>
          <w:sz w:val="28"/>
          <w:szCs w:val="28"/>
        </w:rPr>
        <w:t>ь</w:t>
      </w:r>
      <w:r w:rsidRPr="00162DA6">
        <w:rPr>
          <w:rFonts w:ascii="Times New Roman" w:hAnsi="Times New Roman" w:cs="Times New Roman"/>
          <w:sz w:val="28"/>
          <w:szCs w:val="28"/>
        </w:rPr>
        <w:t>ности.</w:t>
      </w:r>
    </w:p>
    <w:p w14:paraId="6C2A069C" w14:textId="617E0566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Количественные представления </w:t>
      </w:r>
    </w:p>
    <w:p w14:paraId="234C8B81" w14:textId="3AA20E1F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Нахождение одинаковых предметов. Разъединение множества. Об</w:t>
      </w:r>
      <w:r w:rsidRPr="00162DA6">
        <w:rPr>
          <w:rFonts w:ascii="Times New Roman" w:hAnsi="Times New Roman" w:cs="Times New Roman"/>
          <w:sz w:val="28"/>
          <w:szCs w:val="28"/>
        </w:rPr>
        <w:t>ъ</w:t>
      </w:r>
      <w:r w:rsidRPr="00162DA6">
        <w:rPr>
          <w:rFonts w:ascii="Times New Roman" w:hAnsi="Times New Roman" w:cs="Times New Roman"/>
          <w:sz w:val="28"/>
          <w:szCs w:val="28"/>
        </w:rPr>
        <w:t>единение предметов в единое множество. Различение множеств: «один», «много», «мало», «пусто». Сравнение множеств без пересчета, (с пересч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том). Преобразование множеств: увеличение, уменьшение, уравнивание. П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ресчет предметов по единице. Узнавание цифр (1, 2, 3, 4, 5). Обозначение числа цифрой (1, 2, 3, 4, 5). Написание цифры. Знание отрезка числового ряда 1-5. Определение места числа (от 0 до 5) в числовом ряду. Счет в прямой (обра</w:t>
      </w:r>
      <w:r w:rsidRPr="00162DA6">
        <w:rPr>
          <w:rFonts w:ascii="Times New Roman" w:hAnsi="Times New Roman" w:cs="Times New Roman"/>
          <w:sz w:val="28"/>
          <w:szCs w:val="28"/>
        </w:rPr>
        <w:t>т</w:t>
      </w:r>
      <w:r w:rsidRPr="00162DA6">
        <w:rPr>
          <w:rFonts w:ascii="Times New Roman" w:hAnsi="Times New Roman" w:cs="Times New Roman"/>
          <w:sz w:val="28"/>
          <w:szCs w:val="28"/>
        </w:rPr>
        <w:t>ной) последовательности.</w:t>
      </w:r>
    </w:p>
    <w:p w14:paraId="6922CF27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0A655" w14:textId="1EB6E2AD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448EA57E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0ED232" w14:textId="690C1CA5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 форме </w:t>
      </w:r>
    </w:p>
    <w:p w14:paraId="49A2C226" w14:textId="10B3CFAB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 xml:space="preserve">Узнавание (различение) геометрических тел: «шар», «куб», «призма», «брусок». Соотнесение формы предмета с геометрическими телами.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Узнав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>ние (различение) геометрических фигур: треугольник, квадрат, прямоугол</w:t>
      </w:r>
      <w:r w:rsidRPr="00162DA6">
        <w:rPr>
          <w:rFonts w:ascii="Times New Roman" w:hAnsi="Times New Roman" w:cs="Times New Roman"/>
          <w:sz w:val="28"/>
          <w:szCs w:val="28"/>
        </w:rPr>
        <w:t>ь</w:t>
      </w:r>
      <w:r w:rsidRPr="00162DA6">
        <w:rPr>
          <w:rFonts w:ascii="Times New Roman" w:hAnsi="Times New Roman" w:cs="Times New Roman"/>
          <w:sz w:val="28"/>
          <w:szCs w:val="28"/>
        </w:rPr>
        <w:t>ник, круг, точка, линия (прямая, ломаная), отрезок.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Узнавание геометрич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ских фигур внутри предмета. Составление предметов из геометрических ф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>гур (из нескольких элементов). 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Построение геометрической фигуры (отрезок, линия (прямая, ломаная), треугольник, квадрат, прямоугольник, круг).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Рис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вание геометрической фигуры по образцу, представлению. Выделение ге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метрической фигуры внутри контура.</w:t>
      </w:r>
    </w:p>
    <w:p w14:paraId="67DEEFC0" w14:textId="2A604E38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 величине </w:t>
      </w:r>
    </w:p>
    <w:p w14:paraId="6EA0949B" w14:textId="781479B9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Сравнение и различение 2-х предметов по величине способом прил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жения (приставления), «на глаз», наложения (в зависимости от сформирова</w:t>
      </w:r>
      <w:r w:rsidRPr="00162DA6">
        <w:rPr>
          <w:rFonts w:ascii="Times New Roman" w:hAnsi="Times New Roman" w:cs="Times New Roman"/>
          <w:sz w:val="28"/>
          <w:szCs w:val="28"/>
        </w:rPr>
        <w:t>н</w:t>
      </w:r>
      <w:r w:rsidRPr="00162DA6">
        <w:rPr>
          <w:rFonts w:ascii="Times New Roman" w:hAnsi="Times New Roman" w:cs="Times New Roman"/>
          <w:sz w:val="28"/>
          <w:szCs w:val="28"/>
        </w:rPr>
        <w:t>ного умения). Определение среднего по величине предмета из 3-х предл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lastRenderedPageBreak/>
        <w:t>женных предметов. Составление упорядоченного ряда по убыванию (по во</w:t>
      </w:r>
      <w:r w:rsidRPr="00162DA6">
        <w:rPr>
          <w:rFonts w:ascii="Times New Roman" w:hAnsi="Times New Roman" w:cs="Times New Roman"/>
          <w:sz w:val="28"/>
          <w:szCs w:val="28"/>
        </w:rPr>
        <w:t>з</w:t>
      </w:r>
      <w:r w:rsidRPr="00162DA6">
        <w:rPr>
          <w:rFonts w:ascii="Times New Roman" w:hAnsi="Times New Roman" w:cs="Times New Roman"/>
          <w:sz w:val="28"/>
          <w:szCs w:val="28"/>
        </w:rPr>
        <w:t>растанию). Различение однородных предметов по длине, высоте и ш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>рине. Сравнение предметов по 3 показателям (длина, высота, ширина). Ра</w:t>
      </w:r>
      <w:r w:rsidRPr="00162DA6">
        <w:rPr>
          <w:rFonts w:ascii="Times New Roman" w:hAnsi="Times New Roman" w:cs="Times New Roman"/>
          <w:sz w:val="28"/>
          <w:szCs w:val="28"/>
        </w:rPr>
        <w:t>з</w:t>
      </w:r>
      <w:r w:rsidRPr="00162DA6">
        <w:rPr>
          <w:rFonts w:ascii="Times New Roman" w:hAnsi="Times New Roman" w:cs="Times New Roman"/>
          <w:sz w:val="28"/>
          <w:szCs w:val="28"/>
        </w:rPr>
        <w:t>личение предметов по весу. Сравнение однородных предметов по весу. Узнавание в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сов, частей весов, их назначение. Измерение веса предметов, матер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>алов с помощью весов.</w:t>
      </w:r>
    </w:p>
    <w:p w14:paraId="28F0CACC" w14:textId="45D8D496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</w:t>
      </w:r>
    </w:p>
    <w:p w14:paraId="38A0AC9B" w14:textId="6B3AC953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 xml:space="preserve">Ориентация в пространственном расположении частей тела на себе (другом человеке, изображении): верх, низ,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, зад, право, лево.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Опред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ление месторасположения предметов в пространстве: близко, далеко, сверху, снизу, впереди, сзади, справа, слева, в середине, в центре.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Ориентация на плоскости: вверху (верх), внизу (низ), в середине (центре), справа, слева.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Ориентация на плоскости: верхний (нижний, левый, правый) край листа. Ориентация на плоскости: верхний (нижний) правый (левый) угол. Ориент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>ция на плоскости: верхняя (нижняя, правая, левая) часть листа. Перемещение в пространстве в заданном направлении: вверх, вниз, вперёд, назад, вправо, влево. Составление предмета (изображения) из нескольких частей. Составл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ние ряда из предметов (изображений): слева направо, снизу вверх, сверху вниз. Определение месторасположения предметов в ряду.</w:t>
      </w:r>
    </w:p>
    <w:p w14:paraId="3B099653" w14:textId="2AD50C48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Временные представления</w:t>
      </w:r>
    </w:p>
    <w:p w14:paraId="79D8AF1D" w14:textId="25F9D160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Знание порядка следования частей суток. Соотнесение времени с нач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 xml:space="preserve">лом и концом деятельности. Знание последовательности дней недели.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Соо</w:t>
      </w:r>
      <w:r w:rsidRPr="00162DA6">
        <w:rPr>
          <w:rFonts w:ascii="Times New Roman" w:hAnsi="Times New Roman" w:cs="Times New Roman"/>
          <w:sz w:val="28"/>
          <w:szCs w:val="28"/>
        </w:rPr>
        <w:t>т</w:t>
      </w:r>
      <w:r w:rsidRPr="00162DA6">
        <w:rPr>
          <w:rFonts w:ascii="Times New Roman" w:hAnsi="Times New Roman" w:cs="Times New Roman"/>
          <w:sz w:val="28"/>
          <w:szCs w:val="28"/>
        </w:rPr>
        <w:t>несение события с временным промежутком: сейчас, потом, на следу</w:t>
      </w:r>
      <w:r w:rsidRPr="00162DA6">
        <w:rPr>
          <w:rFonts w:ascii="Times New Roman" w:hAnsi="Times New Roman" w:cs="Times New Roman"/>
          <w:sz w:val="28"/>
          <w:szCs w:val="28"/>
        </w:rPr>
        <w:t>ю</w:t>
      </w:r>
      <w:r w:rsidRPr="00162DA6">
        <w:rPr>
          <w:rFonts w:ascii="Times New Roman" w:hAnsi="Times New Roman" w:cs="Times New Roman"/>
          <w:sz w:val="28"/>
          <w:szCs w:val="28"/>
        </w:rPr>
        <w:t>щий день, позавчера, вчера, сегодня, завтра, послезавтра,  давно, недавно.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Разл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>чение времен года. Порядок следования сезонов в году.</w:t>
      </w:r>
    </w:p>
    <w:p w14:paraId="08C2D7E3" w14:textId="10B2F4CF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Количественные представления</w:t>
      </w:r>
    </w:p>
    <w:p w14:paraId="35E0C5C1" w14:textId="3C665BDA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Нахождение одинаковых предметов. Разъединение (объединение) мн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жества. Различение множеств. Преобразование множеств: увеличение, уменьшение, уравнивание. Пересчет предметов по единице. Счет равными числовыми группами. Узнавание цифр. Соотнесение колич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ства предметов с числом. Знание отрезка числового ряда. Опр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деление места числа в числовом ряду; счет в прямой (обратной) последовательности. Обозначение числа цифрой. Написание цифры. Счет в прямой (обратной) последовательности. Узнавание (различение) месяцев. Зн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>ние последовательности месяцев в году. Сравнение людей по возрасту.</w:t>
      </w:r>
    </w:p>
    <w:p w14:paraId="56E3C0BF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F368B" w14:textId="1DAB7CE9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7A6651E0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67BE1" w14:textId="751B6383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Представления о форме</w:t>
      </w:r>
    </w:p>
    <w:p w14:paraId="082B3E68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 xml:space="preserve">Узнавание (различение) геометрических тел: «шар», «куб», «призма», «брусок». Соотнесение формы предмета с геометрическими телами.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Знание геометрических фигур: треугольник, квадрат, прямоугольник, круг, точка, линия (прямая, ломаная), отрезок.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Построение геометрической фигуры (отр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зок, линия (прямая, ломаная), треугольник, квадрат, прямоугольник (с и</w:t>
      </w:r>
      <w:r w:rsidRPr="00162DA6">
        <w:rPr>
          <w:rFonts w:ascii="Times New Roman" w:hAnsi="Times New Roman" w:cs="Times New Roman"/>
          <w:sz w:val="28"/>
          <w:szCs w:val="28"/>
        </w:rPr>
        <w:t>с</w:t>
      </w:r>
      <w:r w:rsidRPr="00162DA6">
        <w:rPr>
          <w:rFonts w:ascii="Times New Roman" w:hAnsi="Times New Roman" w:cs="Times New Roman"/>
          <w:sz w:val="28"/>
          <w:szCs w:val="28"/>
        </w:rPr>
        <w:lastRenderedPageBreak/>
        <w:t>пользованием линейки), круг).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> Составление упорядоченного ряда из геоме</w:t>
      </w:r>
      <w:r w:rsidRPr="00162DA6">
        <w:rPr>
          <w:rFonts w:ascii="Times New Roman" w:hAnsi="Times New Roman" w:cs="Times New Roman"/>
          <w:sz w:val="28"/>
          <w:szCs w:val="28"/>
        </w:rPr>
        <w:t>т</w:t>
      </w:r>
      <w:r w:rsidRPr="00162DA6">
        <w:rPr>
          <w:rFonts w:ascii="Times New Roman" w:hAnsi="Times New Roman" w:cs="Times New Roman"/>
          <w:sz w:val="28"/>
          <w:szCs w:val="28"/>
        </w:rPr>
        <w:t>рических фигур на листе бумаги. Составление предметов из геометрических фигур (из нескольких элементов). Составление упорядоченного ряда из ге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метрических фигур на листе б</w:t>
      </w:r>
      <w:r w:rsidRPr="00162DA6">
        <w:rPr>
          <w:rFonts w:ascii="Times New Roman" w:hAnsi="Times New Roman" w:cs="Times New Roman"/>
          <w:sz w:val="28"/>
          <w:szCs w:val="28"/>
        </w:rPr>
        <w:t>у</w:t>
      </w:r>
      <w:r w:rsidRPr="00162DA6">
        <w:rPr>
          <w:rFonts w:ascii="Times New Roman" w:hAnsi="Times New Roman" w:cs="Times New Roman"/>
          <w:sz w:val="28"/>
          <w:szCs w:val="28"/>
        </w:rPr>
        <w:t>маги.</w:t>
      </w:r>
    </w:p>
    <w:p w14:paraId="42E9863F" w14:textId="6E2F93DC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 величине </w:t>
      </w:r>
    </w:p>
    <w:p w14:paraId="13D0089D" w14:textId="560A8F7D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Сравнение (различение) разнородных предметов по 3 показателям: длина, ширина, высота. Различение предметов по весу. Сравнение предметов по весу. Весы, их назначение. Измерение веса предметов, материалов с п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мощью весов. Различение предметов по толщине. Сравнение предметов по толщине. Различение предметов по глубине. Сравнение предметов по гл</w:t>
      </w:r>
      <w:r w:rsidRPr="00162DA6">
        <w:rPr>
          <w:rFonts w:ascii="Times New Roman" w:hAnsi="Times New Roman" w:cs="Times New Roman"/>
          <w:sz w:val="28"/>
          <w:szCs w:val="28"/>
        </w:rPr>
        <w:t>у</w:t>
      </w:r>
      <w:r w:rsidRPr="00162DA6">
        <w:rPr>
          <w:rFonts w:ascii="Times New Roman" w:hAnsi="Times New Roman" w:cs="Times New Roman"/>
          <w:sz w:val="28"/>
          <w:szCs w:val="28"/>
        </w:rPr>
        <w:t>бине. Измерение с помощью мерки.</w:t>
      </w:r>
    </w:p>
    <w:p w14:paraId="2EE72DD4" w14:textId="31CB6770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Пространственные представления </w:t>
      </w:r>
    </w:p>
    <w:p w14:paraId="75D5D9BB" w14:textId="1D1FE441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Составление предмета (изображения) из нескольких частей. Составл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ние ряда из предметов (изображений): слева направо, снизу вверх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верху вниз.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Определение отношения порядка следования: первый, последний, крайний, перед, после, за, следующий за, следом, между.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Определение м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сторасположения предметов в ряду.</w:t>
      </w:r>
    </w:p>
    <w:p w14:paraId="5BA38EC6" w14:textId="634C01B0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Временные представления </w:t>
      </w:r>
    </w:p>
    <w:p w14:paraId="2CA9395E" w14:textId="4E9D1B08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A6">
        <w:rPr>
          <w:rFonts w:ascii="Times New Roman" w:hAnsi="Times New Roman" w:cs="Times New Roman"/>
          <w:sz w:val="28"/>
          <w:szCs w:val="28"/>
        </w:rPr>
        <w:t>Соотнесение деятельности (события) с временным промежутком: се</w:t>
      </w:r>
      <w:r w:rsidRPr="00162DA6">
        <w:rPr>
          <w:rFonts w:ascii="Times New Roman" w:hAnsi="Times New Roman" w:cs="Times New Roman"/>
          <w:sz w:val="28"/>
          <w:szCs w:val="28"/>
        </w:rPr>
        <w:t>й</w:t>
      </w:r>
      <w:r w:rsidRPr="00162DA6">
        <w:rPr>
          <w:rFonts w:ascii="Times New Roman" w:hAnsi="Times New Roman" w:cs="Times New Roman"/>
          <w:sz w:val="28"/>
          <w:szCs w:val="28"/>
        </w:rPr>
        <w:t>час, потом, давно, недавно, вчера, сегодня, завтра, на следующий день, п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завчера, послезавтра.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Знание времен года. Знание порядка следования сез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нов в году. Узнавание месяцев. Знание последовательн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сти месяцев в году. Сравнение людей по возрасту.</w:t>
      </w:r>
    </w:p>
    <w:p w14:paraId="77BC2E5C" w14:textId="2266774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Количественные представления </w:t>
      </w:r>
    </w:p>
    <w:p w14:paraId="094B6E8B" w14:textId="1DCB7C26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Различение множеств. Сравнение множеств с пересчетом. Преобраз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вание множеств: увеличение, уменьшение, уравнивание. Пересчет предм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тов по единице. Счет равными числовыми группами (по 2, по 3). Узнавание цифр. Соотнесение количества предметов с числом. Знание отрезка числов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го р</w:t>
      </w:r>
      <w:r w:rsidRPr="00162DA6">
        <w:rPr>
          <w:rFonts w:ascii="Times New Roman" w:hAnsi="Times New Roman" w:cs="Times New Roman"/>
          <w:sz w:val="28"/>
          <w:szCs w:val="28"/>
        </w:rPr>
        <w:t>я</w:t>
      </w:r>
      <w:r w:rsidRPr="00162DA6">
        <w:rPr>
          <w:rFonts w:ascii="Times New Roman" w:hAnsi="Times New Roman" w:cs="Times New Roman"/>
          <w:sz w:val="28"/>
          <w:szCs w:val="28"/>
        </w:rPr>
        <w:t>да. Определение места числа в числовом ряду. Счет в прямой (обратной) п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следовательности. Преобразование множеств: увеличение, уменьшение, уравнивание. Решение задач на увеличение на одну единицу. Запись реш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ния задачи в виде арифметического примера.</w:t>
      </w:r>
    </w:p>
    <w:p w14:paraId="4FFA9E7B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3C108" w14:textId="50DEC23A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58489D2D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7402F" w14:textId="6A32BA28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 форме </w:t>
      </w:r>
    </w:p>
    <w:p w14:paraId="62561A7F" w14:textId="74C2A4A1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A6">
        <w:rPr>
          <w:rFonts w:ascii="Times New Roman" w:hAnsi="Times New Roman" w:cs="Times New Roman"/>
          <w:sz w:val="28"/>
          <w:szCs w:val="28"/>
        </w:rPr>
        <w:t>Построение геометрической фигуры (отрезок, линия (прямая, лом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>ная), треугольник, квадрат, прямоугольник, круг) от руки.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Рисование геометрич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ской фигуры: точка, линия (прямая, ломаная), треугольник, квадрат, прям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угольник, круг.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Рисование круга произвольной (зада</w:t>
      </w:r>
      <w:r w:rsidRPr="00162DA6">
        <w:rPr>
          <w:rFonts w:ascii="Times New Roman" w:hAnsi="Times New Roman" w:cs="Times New Roman"/>
          <w:sz w:val="28"/>
          <w:szCs w:val="28"/>
        </w:rPr>
        <w:t>н</w:t>
      </w:r>
      <w:r w:rsidRPr="00162DA6">
        <w:rPr>
          <w:rFonts w:ascii="Times New Roman" w:hAnsi="Times New Roman" w:cs="Times New Roman"/>
          <w:sz w:val="28"/>
          <w:szCs w:val="28"/>
        </w:rPr>
        <w:t>ной) величины от руки по шаблону. Узнавание циркуля (частей циркуля), его назначение. Р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>сование круга произвольной (заданной) величины с помощью циркуля. Измерение отрезка.</w:t>
      </w:r>
    </w:p>
    <w:p w14:paraId="6112CBCC" w14:textId="5E2E4ADD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 величине </w:t>
      </w:r>
    </w:p>
    <w:p w14:paraId="292137FD" w14:textId="30FAE9DC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lastRenderedPageBreak/>
        <w:t>Узнавание линейки (шкалы делений), ее назначение. Измерение длины отрезков, длины (высоты) предметов линейкой.</w:t>
      </w:r>
    </w:p>
    <w:p w14:paraId="5BBDA5A4" w14:textId="427648CE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</w:t>
      </w:r>
    </w:p>
    <w:p w14:paraId="15886DB5" w14:textId="4ED3EE50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(левая) рука (нога, сторона тела).</w:t>
      </w:r>
      <w:proofErr w:type="gramEnd"/>
      <w:r w:rsidRPr="00162DA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Определение местора</w:t>
      </w:r>
      <w:r w:rsidRPr="00162DA6">
        <w:rPr>
          <w:rFonts w:ascii="Times New Roman" w:hAnsi="Times New Roman" w:cs="Times New Roman"/>
          <w:sz w:val="28"/>
          <w:szCs w:val="28"/>
        </w:rPr>
        <w:t>с</w:t>
      </w:r>
      <w:r w:rsidRPr="00162DA6">
        <w:rPr>
          <w:rFonts w:ascii="Times New Roman" w:hAnsi="Times New Roman" w:cs="Times New Roman"/>
          <w:sz w:val="28"/>
          <w:szCs w:val="28"/>
        </w:rPr>
        <w:t>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Перем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 xml:space="preserve">щение в пространстве в заданном направлении: вверх, вниз, вперёд, назад, вправо, влево.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Ориентация на плоскости: вверху (верх), внизу (низ), в сер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дине (центре), справа, слева, верхний (нижний, правый, левый) край листа, верхняя (нижняя, правая, левая) часть листа, верхний (нижний) правый (л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вый) угол.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Составление предмета (изображения) из нескольких частей. С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 xml:space="preserve">ставление ряда из предметов (изображений): слева направо, снизу вверх, сверху вниз.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Определение отношения порядка следования: первый, после</w:t>
      </w:r>
      <w:r w:rsidRPr="00162DA6">
        <w:rPr>
          <w:rFonts w:ascii="Times New Roman" w:hAnsi="Times New Roman" w:cs="Times New Roman"/>
          <w:sz w:val="28"/>
          <w:szCs w:val="28"/>
        </w:rPr>
        <w:t>д</w:t>
      </w:r>
      <w:r w:rsidRPr="00162DA6">
        <w:rPr>
          <w:rFonts w:ascii="Times New Roman" w:hAnsi="Times New Roman" w:cs="Times New Roman"/>
          <w:sz w:val="28"/>
          <w:szCs w:val="28"/>
        </w:rPr>
        <w:t>ний, крайний, перед, после, за, следующий за, следом, между.</w:t>
      </w:r>
      <w:proofErr w:type="gramEnd"/>
    </w:p>
    <w:p w14:paraId="548D0F94" w14:textId="1C4BEE9B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Временные представления</w:t>
      </w:r>
    </w:p>
    <w:p w14:paraId="429B950E" w14:textId="0BCB9224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Знание разных временных отрезков. Знание времен года. Знание поря</w:t>
      </w:r>
      <w:r w:rsidRPr="00162DA6">
        <w:rPr>
          <w:rFonts w:ascii="Times New Roman" w:hAnsi="Times New Roman" w:cs="Times New Roman"/>
          <w:sz w:val="28"/>
          <w:szCs w:val="28"/>
        </w:rPr>
        <w:t>д</w:t>
      </w:r>
      <w:r w:rsidRPr="00162DA6">
        <w:rPr>
          <w:rFonts w:ascii="Times New Roman" w:hAnsi="Times New Roman" w:cs="Times New Roman"/>
          <w:sz w:val="28"/>
          <w:szCs w:val="28"/>
        </w:rPr>
        <w:t>ка следования сезонов в году. Знание последовательности месяцев в году.</w:t>
      </w:r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r w:rsidRPr="00162DA6">
        <w:rPr>
          <w:rFonts w:ascii="Times New Roman" w:hAnsi="Times New Roman" w:cs="Times New Roman"/>
          <w:sz w:val="28"/>
          <w:szCs w:val="28"/>
        </w:rPr>
        <w:t>Сравнение людей по возрасту.</w:t>
      </w:r>
    </w:p>
    <w:p w14:paraId="7B2942F9" w14:textId="0B8BA31A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Количественные представления</w:t>
      </w:r>
    </w:p>
    <w:p w14:paraId="78FB5033" w14:textId="256C1FAD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Различение множеств. Сравнение множеств с пересчетом в пред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лах 8. Преобразование множеств: увеличение, уменьшение, уравнивание. П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ресчет предметов по единице. Счет равными числовыми гру</w:t>
      </w:r>
      <w:r w:rsidRPr="00162DA6">
        <w:rPr>
          <w:rFonts w:ascii="Times New Roman" w:hAnsi="Times New Roman" w:cs="Times New Roman"/>
          <w:sz w:val="28"/>
          <w:szCs w:val="28"/>
        </w:rPr>
        <w:t>п</w:t>
      </w:r>
      <w:r w:rsidRPr="00162DA6">
        <w:rPr>
          <w:rFonts w:ascii="Times New Roman" w:hAnsi="Times New Roman" w:cs="Times New Roman"/>
          <w:sz w:val="28"/>
          <w:szCs w:val="28"/>
        </w:rPr>
        <w:t>пами (по 2, по 3, по 4). Узнавание цифр. Соотнесение количества предметов с числом. Знание отре</w:t>
      </w:r>
      <w:r w:rsidRPr="00162DA6">
        <w:rPr>
          <w:rFonts w:ascii="Times New Roman" w:hAnsi="Times New Roman" w:cs="Times New Roman"/>
          <w:sz w:val="28"/>
          <w:szCs w:val="28"/>
        </w:rPr>
        <w:t>з</w:t>
      </w:r>
      <w:r w:rsidRPr="00162DA6">
        <w:rPr>
          <w:rFonts w:ascii="Times New Roman" w:hAnsi="Times New Roman" w:cs="Times New Roman"/>
          <w:sz w:val="28"/>
          <w:szCs w:val="28"/>
        </w:rPr>
        <w:t>ка числового ряда. Определение места числа в числовом ряду; счет в прямой (обратной) последовательности. Преобразование множеств: увеличение, уменьшение, уравнивание. Сложение (вычитание) предметных мн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же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>еделах; запись арифметического примера на увеличение (умен</w:t>
      </w:r>
      <w:r w:rsidRPr="00162DA6">
        <w:rPr>
          <w:rFonts w:ascii="Times New Roman" w:hAnsi="Times New Roman" w:cs="Times New Roman"/>
          <w:sz w:val="28"/>
          <w:szCs w:val="28"/>
        </w:rPr>
        <w:t>ь</w:t>
      </w:r>
      <w:r w:rsidRPr="00162DA6">
        <w:rPr>
          <w:rFonts w:ascii="Times New Roman" w:hAnsi="Times New Roman" w:cs="Times New Roman"/>
          <w:sz w:val="28"/>
          <w:szCs w:val="28"/>
        </w:rPr>
        <w:t>шение) на одну (несколько) единиц в пределах. Состав числа 2 (3, 4, .., 9) из двух слаг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>емых. Решение задач на увеличение на одну (несколько) единиц. Запись р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шения задачи в виде арифметического примера. Решение задач на уменьш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ние на одну (несколько) единиц в пределах. Выполнение арифметических действий на калькуляторе. Различение денежных знаков (монеты, к</w:t>
      </w:r>
      <w:r w:rsidRPr="00162DA6">
        <w:rPr>
          <w:rFonts w:ascii="Times New Roman" w:hAnsi="Times New Roman" w:cs="Times New Roman"/>
          <w:sz w:val="28"/>
          <w:szCs w:val="28"/>
        </w:rPr>
        <w:t>у</w:t>
      </w:r>
      <w:r w:rsidRPr="00162DA6">
        <w:rPr>
          <w:rFonts w:ascii="Times New Roman" w:hAnsi="Times New Roman" w:cs="Times New Roman"/>
          <w:sz w:val="28"/>
          <w:szCs w:val="28"/>
        </w:rPr>
        <w:t>пюры). Узнавание достоинства монеты (купюры).</w:t>
      </w:r>
    </w:p>
    <w:p w14:paraId="48A8A073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A73A4" w14:textId="2B6B264A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5908C54C" w14:textId="77777777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E3A2E" w14:textId="6CA091A8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Количественные представления</w:t>
      </w:r>
    </w:p>
    <w:p w14:paraId="0EBABC2C" w14:textId="6700CC12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Узнавание цифр. Счет равными числовыми группами (по 2, по 3, по 5). Соотнесение количества предметов с числом. Обозначение числа цифрой. Написание цифры. Знание отрезка числового ряда. Определ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ние места числа в числовом ряду; счет в прямой (обратной) последовательности. Состав чи</w:t>
      </w:r>
      <w:r w:rsidRPr="00162DA6">
        <w:rPr>
          <w:rFonts w:ascii="Times New Roman" w:hAnsi="Times New Roman" w:cs="Times New Roman"/>
          <w:sz w:val="28"/>
          <w:szCs w:val="28"/>
        </w:rPr>
        <w:t>с</w:t>
      </w:r>
      <w:r w:rsidRPr="00162DA6">
        <w:rPr>
          <w:rFonts w:ascii="Times New Roman" w:hAnsi="Times New Roman" w:cs="Times New Roman"/>
          <w:sz w:val="28"/>
          <w:szCs w:val="28"/>
        </w:rPr>
        <w:lastRenderedPageBreak/>
        <w:t>ла 2 (3, 4, .., 10) из двух слагаемых. Сложение (вычитание) предметных мн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же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>еделах (10); запись арифметического примера на увеличение (уменьшение) на одну (несколько) ед</w:t>
      </w:r>
      <w:r w:rsidRPr="00162DA6">
        <w:rPr>
          <w:rFonts w:ascii="Times New Roman" w:hAnsi="Times New Roman" w:cs="Times New Roman"/>
          <w:sz w:val="28"/>
          <w:szCs w:val="28"/>
        </w:rPr>
        <w:t>и</w:t>
      </w:r>
      <w:r w:rsidRPr="00162DA6">
        <w:rPr>
          <w:rFonts w:ascii="Times New Roman" w:hAnsi="Times New Roman" w:cs="Times New Roman"/>
          <w:sz w:val="28"/>
          <w:szCs w:val="28"/>
        </w:rPr>
        <w:t>ниц в пределах (10). Решение задач на увеличение на одну (несколько) единиц в пределах  (10). Запись решения з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>дачи в виде арифметического примера. Решение задач на уменьшение на о</w:t>
      </w:r>
      <w:r w:rsidRPr="00162DA6">
        <w:rPr>
          <w:rFonts w:ascii="Times New Roman" w:hAnsi="Times New Roman" w:cs="Times New Roman"/>
          <w:sz w:val="28"/>
          <w:szCs w:val="28"/>
        </w:rPr>
        <w:t>д</w:t>
      </w:r>
      <w:r w:rsidRPr="00162DA6">
        <w:rPr>
          <w:rFonts w:ascii="Times New Roman" w:hAnsi="Times New Roman" w:cs="Times New Roman"/>
          <w:sz w:val="28"/>
          <w:szCs w:val="28"/>
        </w:rPr>
        <w:t>ну (несколько) единиц в пределах  (10). Выполнение арифметических де</w:t>
      </w:r>
      <w:r w:rsidRPr="00162DA6">
        <w:rPr>
          <w:rFonts w:ascii="Times New Roman" w:hAnsi="Times New Roman" w:cs="Times New Roman"/>
          <w:sz w:val="28"/>
          <w:szCs w:val="28"/>
        </w:rPr>
        <w:t>й</w:t>
      </w:r>
      <w:r w:rsidRPr="00162DA6">
        <w:rPr>
          <w:rFonts w:ascii="Times New Roman" w:hAnsi="Times New Roman" w:cs="Times New Roman"/>
          <w:sz w:val="28"/>
          <w:szCs w:val="28"/>
        </w:rPr>
        <w:t>ствий на калькуляторе.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2DA6">
        <w:rPr>
          <w:rFonts w:ascii="Times New Roman" w:hAnsi="Times New Roman" w:cs="Times New Roman"/>
          <w:sz w:val="28"/>
          <w:szCs w:val="28"/>
        </w:rPr>
        <w:t>Различение денежных знаков (монеты, куп</w:t>
      </w:r>
      <w:r w:rsidRPr="00162DA6">
        <w:rPr>
          <w:rFonts w:ascii="Times New Roman" w:hAnsi="Times New Roman" w:cs="Times New Roman"/>
          <w:sz w:val="28"/>
          <w:szCs w:val="28"/>
        </w:rPr>
        <w:t>ю</w:t>
      </w:r>
      <w:r w:rsidRPr="00162DA6">
        <w:rPr>
          <w:rFonts w:ascii="Times New Roman" w:hAnsi="Times New Roman" w:cs="Times New Roman"/>
          <w:sz w:val="28"/>
          <w:szCs w:val="28"/>
        </w:rPr>
        <w:t>ры).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2DA6">
        <w:rPr>
          <w:rFonts w:ascii="Times New Roman" w:hAnsi="Times New Roman" w:cs="Times New Roman"/>
          <w:sz w:val="28"/>
          <w:szCs w:val="28"/>
        </w:rPr>
        <w:t>Узнавание достоинства монеты (купюры).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2DA6">
        <w:rPr>
          <w:rFonts w:ascii="Times New Roman" w:hAnsi="Times New Roman" w:cs="Times New Roman"/>
          <w:sz w:val="28"/>
          <w:szCs w:val="28"/>
        </w:rPr>
        <w:t>Размен денег (монеты, куп</w:t>
      </w:r>
      <w:r w:rsidRPr="00162DA6">
        <w:rPr>
          <w:rFonts w:ascii="Times New Roman" w:hAnsi="Times New Roman" w:cs="Times New Roman"/>
          <w:sz w:val="28"/>
          <w:szCs w:val="28"/>
        </w:rPr>
        <w:t>ю</w:t>
      </w:r>
      <w:r w:rsidRPr="00162DA6">
        <w:rPr>
          <w:rFonts w:ascii="Times New Roman" w:hAnsi="Times New Roman" w:cs="Times New Roman"/>
          <w:sz w:val="28"/>
          <w:szCs w:val="28"/>
        </w:rPr>
        <w:t>ры).</w:t>
      </w:r>
      <w:r w:rsidRPr="00162D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2DA6">
        <w:rPr>
          <w:rFonts w:ascii="Times New Roman" w:hAnsi="Times New Roman" w:cs="Times New Roman"/>
          <w:sz w:val="28"/>
          <w:szCs w:val="28"/>
        </w:rPr>
        <w:t>Решение простых примеров с числами, выраженными единицей измер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ния ст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имости.</w:t>
      </w:r>
    </w:p>
    <w:p w14:paraId="01DCE253" w14:textId="372E3D6C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о величине </w:t>
      </w:r>
    </w:p>
    <w:p w14:paraId="11E33F34" w14:textId="6B6BC463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Весы, их назначение. Сравнение (различение) предметов по весу, то</w:t>
      </w:r>
      <w:r w:rsidRPr="00162DA6">
        <w:rPr>
          <w:rFonts w:ascii="Times New Roman" w:hAnsi="Times New Roman" w:cs="Times New Roman"/>
          <w:sz w:val="28"/>
          <w:szCs w:val="28"/>
        </w:rPr>
        <w:t>л</w:t>
      </w:r>
      <w:r w:rsidRPr="00162DA6">
        <w:rPr>
          <w:rFonts w:ascii="Times New Roman" w:hAnsi="Times New Roman" w:cs="Times New Roman"/>
          <w:sz w:val="28"/>
          <w:szCs w:val="28"/>
        </w:rPr>
        <w:t>щине, глубине. Измерение с помощью мерки. Линейка (шкала дел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ний), ее назначение. Измерение длины отрезков, длины (высоты) предметов лине</w:t>
      </w:r>
      <w:r w:rsidRPr="00162DA6">
        <w:rPr>
          <w:rFonts w:ascii="Times New Roman" w:hAnsi="Times New Roman" w:cs="Times New Roman"/>
          <w:sz w:val="28"/>
          <w:szCs w:val="28"/>
        </w:rPr>
        <w:t>й</w:t>
      </w:r>
      <w:r w:rsidRPr="00162DA6">
        <w:rPr>
          <w:rFonts w:ascii="Times New Roman" w:hAnsi="Times New Roman" w:cs="Times New Roman"/>
          <w:sz w:val="28"/>
          <w:szCs w:val="28"/>
        </w:rPr>
        <w:t>кой.</w:t>
      </w:r>
    </w:p>
    <w:p w14:paraId="51A593FD" w14:textId="3E262A9E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>Представления о форме</w:t>
      </w:r>
    </w:p>
    <w:p w14:paraId="582B444C" w14:textId="593DBE5F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A6">
        <w:rPr>
          <w:rFonts w:ascii="Times New Roman" w:hAnsi="Times New Roman" w:cs="Times New Roman"/>
          <w:sz w:val="28"/>
          <w:szCs w:val="28"/>
        </w:rPr>
        <w:t>Построение геометрической фигуры (отрезок, линия (прямая, лом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>ная), треугольник, квадрат, прямоугольник, круг) от руки.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Узнавание циркуля (ч</w:t>
      </w:r>
      <w:r w:rsidRPr="00162DA6">
        <w:rPr>
          <w:rFonts w:ascii="Times New Roman" w:hAnsi="Times New Roman" w:cs="Times New Roman"/>
          <w:sz w:val="28"/>
          <w:szCs w:val="28"/>
        </w:rPr>
        <w:t>а</w:t>
      </w:r>
      <w:r w:rsidRPr="00162DA6">
        <w:rPr>
          <w:rFonts w:ascii="Times New Roman" w:hAnsi="Times New Roman" w:cs="Times New Roman"/>
          <w:sz w:val="28"/>
          <w:szCs w:val="28"/>
        </w:rPr>
        <w:t xml:space="preserve">стей циркуля), его назначение.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Построение геометрической фигуры (отр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зок, линия (прямая, ломаная), треугольник, квадрат, прямоугольник (с использ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ванием линейки), круг (с использованием циркуля).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Рисование круга прои</w:t>
      </w:r>
      <w:r w:rsidRPr="00162DA6">
        <w:rPr>
          <w:rFonts w:ascii="Times New Roman" w:hAnsi="Times New Roman" w:cs="Times New Roman"/>
          <w:sz w:val="28"/>
          <w:szCs w:val="28"/>
        </w:rPr>
        <w:t>з</w:t>
      </w:r>
      <w:r w:rsidRPr="00162DA6">
        <w:rPr>
          <w:rFonts w:ascii="Times New Roman" w:hAnsi="Times New Roman" w:cs="Times New Roman"/>
          <w:sz w:val="28"/>
          <w:szCs w:val="28"/>
        </w:rPr>
        <w:t>вольной (заданной) величины. Измерение отрезка.</w:t>
      </w:r>
    </w:p>
    <w:p w14:paraId="7753EA56" w14:textId="34A76464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Пространственные представления </w:t>
      </w:r>
    </w:p>
    <w:p w14:paraId="6951E67E" w14:textId="648A9C9F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Ориентация в пространственном расположении частей тела: верх (вверху), низ (внизу), перед (спереди), зад (сзади), правая (левая) рука (нога, ст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рона тела).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Перемещение в пространстве в заданном направлении: вверх, вниз, вперёд, назад, вправо, влево.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Ориентация на пло</w:t>
      </w:r>
      <w:r w:rsidRPr="00162DA6">
        <w:rPr>
          <w:rFonts w:ascii="Times New Roman" w:hAnsi="Times New Roman" w:cs="Times New Roman"/>
          <w:sz w:val="28"/>
          <w:szCs w:val="28"/>
        </w:rPr>
        <w:t>с</w:t>
      </w:r>
      <w:r w:rsidRPr="00162DA6">
        <w:rPr>
          <w:rFonts w:ascii="Times New Roman" w:hAnsi="Times New Roman" w:cs="Times New Roman"/>
          <w:sz w:val="28"/>
          <w:szCs w:val="28"/>
        </w:rPr>
        <w:t>кости: вверху (верх), внизу (низ), в середине (центре), справа, слева, верхний (нижний, правый, левый) край листа, верхняя (нижняя, правая, л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>вая) часть листа, верхний (нижний) правый (левый) угол.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Составление предмета (изо</w:t>
      </w:r>
      <w:r w:rsidRPr="00162DA6">
        <w:rPr>
          <w:rFonts w:ascii="Times New Roman" w:hAnsi="Times New Roman" w:cs="Times New Roman"/>
          <w:sz w:val="28"/>
          <w:szCs w:val="28"/>
        </w:rPr>
        <w:t>б</w:t>
      </w:r>
      <w:r w:rsidRPr="00162DA6">
        <w:rPr>
          <w:rFonts w:ascii="Times New Roman" w:hAnsi="Times New Roman" w:cs="Times New Roman"/>
          <w:sz w:val="28"/>
          <w:szCs w:val="28"/>
        </w:rPr>
        <w:t>ражения) из нескольких частей. Составление ряда из предметов (изображ</w:t>
      </w:r>
      <w:r w:rsidRPr="00162DA6">
        <w:rPr>
          <w:rFonts w:ascii="Times New Roman" w:hAnsi="Times New Roman" w:cs="Times New Roman"/>
          <w:sz w:val="28"/>
          <w:szCs w:val="28"/>
        </w:rPr>
        <w:t>е</w:t>
      </w:r>
      <w:r w:rsidRPr="00162DA6">
        <w:rPr>
          <w:rFonts w:ascii="Times New Roman" w:hAnsi="Times New Roman" w:cs="Times New Roman"/>
          <w:sz w:val="28"/>
          <w:szCs w:val="28"/>
        </w:rPr>
        <w:t xml:space="preserve">ний): слева направо, снизу вверх, сверху вниз. </w:t>
      </w:r>
      <w:proofErr w:type="gramStart"/>
      <w:r w:rsidRPr="00162DA6">
        <w:rPr>
          <w:rFonts w:ascii="Times New Roman" w:hAnsi="Times New Roman" w:cs="Times New Roman"/>
          <w:sz w:val="28"/>
          <w:szCs w:val="28"/>
        </w:rPr>
        <w:t>Определение отношения п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рядка следования: первый, последний, крайний, перед, после, за, следующий за, следом, между.</w:t>
      </w:r>
      <w:proofErr w:type="gramEnd"/>
      <w:r w:rsidRPr="00162DA6">
        <w:rPr>
          <w:rFonts w:ascii="Times New Roman" w:hAnsi="Times New Roman" w:cs="Times New Roman"/>
          <w:sz w:val="28"/>
          <w:szCs w:val="28"/>
        </w:rPr>
        <w:t xml:space="preserve"> Определение месторасположения предметов в ряду с об</w:t>
      </w:r>
      <w:r w:rsidRPr="00162DA6">
        <w:rPr>
          <w:rFonts w:ascii="Times New Roman" w:hAnsi="Times New Roman" w:cs="Times New Roman"/>
          <w:sz w:val="28"/>
          <w:szCs w:val="28"/>
        </w:rPr>
        <w:t>ъ</w:t>
      </w:r>
      <w:r w:rsidRPr="00162DA6">
        <w:rPr>
          <w:rFonts w:ascii="Times New Roman" w:hAnsi="Times New Roman" w:cs="Times New Roman"/>
          <w:sz w:val="28"/>
          <w:szCs w:val="28"/>
        </w:rPr>
        <w:t>яснением доступными средствами.</w:t>
      </w:r>
    </w:p>
    <w:p w14:paraId="0604565B" w14:textId="084D68CF" w:rsidR="00162DA6" w:rsidRPr="00162DA6" w:rsidRDefault="00162DA6" w:rsidP="00162D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b/>
          <w:bCs/>
          <w:sz w:val="28"/>
          <w:szCs w:val="28"/>
        </w:rPr>
        <w:t xml:space="preserve">Временные представления </w:t>
      </w:r>
    </w:p>
    <w:p w14:paraId="6F7187B8" w14:textId="1DE2290C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A6">
        <w:rPr>
          <w:rFonts w:ascii="Times New Roman" w:hAnsi="Times New Roman" w:cs="Times New Roman"/>
          <w:sz w:val="28"/>
          <w:szCs w:val="28"/>
        </w:rPr>
        <w:t>Определение времени по часам: целого часа, четверти часа, с точн</w:t>
      </w:r>
      <w:r w:rsidRPr="00162DA6">
        <w:rPr>
          <w:rFonts w:ascii="Times New Roman" w:hAnsi="Times New Roman" w:cs="Times New Roman"/>
          <w:sz w:val="28"/>
          <w:szCs w:val="28"/>
        </w:rPr>
        <w:t>о</w:t>
      </w:r>
      <w:r w:rsidRPr="00162DA6">
        <w:rPr>
          <w:rFonts w:ascii="Times New Roman" w:hAnsi="Times New Roman" w:cs="Times New Roman"/>
          <w:sz w:val="28"/>
          <w:szCs w:val="28"/>
        </w:rPr>
        <w:t>стью до получаса, до 5 минут.</w:t>
      </w:r>
    </w:p>
    <w:p w14:paraId="5CB9984E" w14:textId="77777777" w:rsidR="00162DA6" w:rsidRPr="00162DA6" w:rsidRDefault="00162DA6" w:rsidP="00162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4CE9D" w14:textId="77777777" w:rsidR="00162DA6" w:rsidRPr="00162DA6" w:rsidRDefault="00162DA6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BA341" w14:textId="77777777" w:rsidR="001642D5" w:rsidRPr="00162DA6" w:rsidRDefault="001642D5" w:rsidP="00723E3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90C2DD1" w14:textId="77777777" w:rsidR="007F41AA" w:rsidRPr="00162DA6" w:rsidRDefault="007F41AA" w:rsidP="00723E3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62DA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lastRenderedPageBreak/>
        <w:t>3.</w:t>
      </w:r>
      <w:r w:rsidR="00E45677" w:rsidRPr="00162DA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Планируемые результаты освоения</w:t>
      </w:r>
      <w:r w:rsidRPr="00162DA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</w:p>
    <w:p w14:paraId="3A51DF7D" w14:textId="13468D9C" w:rsidR="00E45677" w:rsidRPr="00162DA6" w:rsidRDefault="00E45677" w:rsidP="00723E3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62DA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учебного предмета</w:t>
      </w:r>
      <w:r w:rsidR="007F41AA" w:rsidRPr="00162DA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 концу 9 класса</w:t>
      </w:r>
    </w:p>
    <w:p w14:paraId="71F7A057" w14:textId="77777777" w:rsidR="00E45677" w:rsidRPr="00162DA6" w:rsidRDefault="00E45677" w:rsidP="00723E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1E6A201" w14:textId="77777777" w:rsidR="007F41AA" w:rsidRPr="00162DA6" w:rsidRDefault="007F41AA" w:rsidP="00723E3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2D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67E1FB52" w14:textId="77777777" w:rsidR="007F41AA" w:rsidRPr="00162DA6" w:rsidRDefault="007F41AA" w:rsidP="00723E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AA01760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6279"/>
      <w:bookmarkEnd w:id="19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персональной идентичности, осознание своей принадлежн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определенному полу, осознание себя как "Я";</w:t>
      </w:r>
    </w:p>
    <w:p w14:paraId="4AAD983D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6280"/>
      <w:bookmarkEnd w:id="20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социально-эмоциональное участие в процессе общения и совместной деятельности;</w:t>
      </w:r>
    </w:p>
    <w:p w14:paraId="00B63840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6281"/>
      <w:bookmarkEnd w:id="21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социально ориентированного взгляда на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 его органичном единстве и разнообразии природной и социальной ч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стей;</w:t>
      </w:r>
    </w:p>
    <w:p w14:paraId="6998ABCA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6282"/>
      <w:bookmarkEnd w:id="22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уважительного отношения к окружающим;</w:t>
      </w:r>
    </w:p>
    <w:p w14:paraId="21035B99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6283"/>
      <w:bookmarkEnd w:id="23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начальными навыками адаптации в динамично изменя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щемся и развивающемся мире;</w:t>
      </w:r>
    </w:p>
    <w:p w14:paraId="18DDBB26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6284"/>
      <w:bookmarkEnd w:id="24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освоение доступных социальных ролей (обучающегося, сына (доч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ри), пассажира, покупателя), развитие мотивов учебной деятельности и фо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личностного смысла учения;</w:t>
      </w:r>
    </w:p>
    <w:p w14:paraId="0D616DFC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6285"/>
      <w:bookmarkEnd w:id="25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самостоятельности и личной ответственности за свои п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 на основе представлений о нравственных нормах, общепринятых пр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вилах;</w:t>
      </w:r>
    </w:p>
    <w:p w14:paraId="6DC51378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6286"/>
      <w:bookmarkEnd w:id="26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эстетических потребностей, ценностей и чувств;</w:t>
      </w:r>
    </w:p>
    <w:p w14:paraId="3C88C1E7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6287"/>
      <w:bookmarkEnd w:id="27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583968E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6288"/>
      <w:bookmarkEnd w:id="28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433A50C" w14:textId="77777777" w:rsidR="007F41AA" w:rsidRPr="00162DA6" w:rsidRDefault="007F41AA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6289"/>
      <w:bookmarkEnd w:id="29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7BB5E7C4" w14:textId="77777777" w:rsidR="007F41AA" w:rsidRPr="00162DA6" w:rsidRDefault="007F41AA" w:rsidP="00723E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C87EE8" w14:textId="77777777" w:rsidR="007F41AA" w:rsidRPr="00162DA6" w:rsidRDefault="007F41AA" w:rsidP="00723E30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2D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4C4F8092" w14:textId="77777777" w:rsidR="007F41AA" w:rsidRPr="00162DA6" w:rsidRDefault="007F41AA" w:rsidP="00723E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B1B4AD9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представления о форме, величине; количественные (</w:t>
      </w:r>
      <w:proofErr w:type="spell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дочисловые</w:t>
      </w:r>
      <w:proofErr w:type="spell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пространственные, временные представления:</w:t>
      </w:r>
    </w:p>
    <w:p w14:paraId="211329E5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6413"/>
      <w:bookmarkEnd w:id="30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и сравнивать предметы по форме, величине, удале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14:paraId="773AFF78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106414"/>
      <w:bookmarkEnd w:id="31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схеме тела, в пространстве, на плоскости;</w:t>
      </w:r>
    </w:p>
    <w:p w14:paraId="2D679129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106415"/>
      <w:bookmarkEnd w:id="32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различать, сравнивать и преобразовывать множества;</w:t>
      </w:r>
    </w:p>
    <w:p w14:paraId="7938A164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106416"/>
      <w:bookmarkEnd w:id="33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о количестве, числе, знакомство с цифрами, составом числа в доступных ребенку пределах, счет, решение простых арифметич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задач с опорой на наглядность:</w:t>
      </w:r>
    </w:p>
    <w:p w14:paraId="0C946ED2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106417"/>
      <w:bookmarkEnd w:id="34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соотносить число с соответствующим количеством предметов, обозначать его цифрой;</w:t>
      </w:r>
    </w:p>
    <w:p w14:paraId="356C1A93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106418"/>
      <w:bookmarkEnd w:id="35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пересчитывать предметы в доступных пределах;</w:t>
      </w:r>
    </w:p>
    <w:p w14:paraId="0F443A4B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106419"/>
      <w:bookmarkEnd w:id="36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представлять множество двумя другими множествами в пред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10;</w:t>
      </w:r>
    </w:p>
    <w:p w14:paraId="477D0E43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106420"/>
      <w:bookmarkEnd w:id="37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обозначать </w:t>
      </w:r>
      <w:proofErr w:type="gramStart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</w:t>
      </w:r>
      <w:proofErr w:type="gramEnd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знаками;</w:t>
      </w:r>
    </w:p>
    <w:p w14:paraId="2398F0F7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106421"/>
      <w:bookmarkEnd w:id="38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задачи на увеличение и уменьшение на одну, несколько единиц;</w:t>
      </w:r>
    </w:p>
    <w:p w14:paraId="3D60F84A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106422"/>
      <w:bookmarkEnd w:id="39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математических знаний при решении соответству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возрасту житейских задач:</w:t>
      </w:r>
    </w:p>
    <w:p w14:paraId="4C221070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106423"/>
      <w:bookmarkEnd w:id="40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с деньгами, рассчитываться ими, пользоваться ка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манными деньгами;</w:t>
      </w:r>
    </w:p>
    <w:p w14:paraId="51DD858F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106424"/>
      <w:bookmarkEnd w:id="41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длину, вес, объем, температуру, время, пользуясь мерками и измерительными приборами;</w:t>
      </w:r>
    </w:p>
    <w:p w14:paraId="3A5995DE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106425"/>
      <w:bookmarkEnd w:id="42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взаимно-однозначные соответствия;</w:t>
      </w:r>
    </w:p>
    <w:p w14:paraId="19D7341A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06426"/>
      <w:bookmarkEnd w:id="43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распознавать цифры, обозначающие номер дома, квартиры, а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тобуса, телефона;</w:t>
      </w:r>
    </w:p>
    <w:p w14:paraId="6FF683BD" w14:textId="77777777" w:rsidR="00723E30" w:rsidRPr="00162DA6" w:rsidRDefault="00723E30" w:rsidP="007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106427"/>
      <w:bookmarkEnd w:id="44"/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части суток, соотносить действие с временными промежутками, составлять и прослеживать последовательность событий; определять время по часам, соотносить время с началом и концом деятельн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14:paraId="0B0DA4B1" w14:textId="77777777" w:rsidR="007F41AA" w:rsidRPr="00162DA6" w:rsidRDefault="007F41AA" w:rsidP="00723E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bookmarkEnd w:id="9"/>
    <w:p w14:paraId="04E52435" w14:textId="77777777" w:rsidR="00E45677" w:rsidRPr="00162DA6" w:rsidRDefault="00E45677" w:rsidP="00723E30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62DA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7A7558B3" w14:textId="77777777" w:rsidR="0098573B" w:rsidRPr="00162DA6" w:rsidRDefault="0098573B" w:rsidP="00723E30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1D240878" w14:textId="2D3AA8CB" w:rsidR="007F41AA" w:rsidRPr="00162DA6" w:rsidRDefault="007F41AA" w:rsidP="00723E30">
      <w:pPr>
        <w:spacing w:after="0" w:line="240" w:lineRule="auto"/>
        <w:ind w:left="-5"/>
        <w:jc w:val="center"/>
        <w:rPr>
          <w:rFonts w:ascii="Times New Roman" w:hAnsi="Times New Roman" w:cs="Times New Roman"/>
        </w:rPr>
      </w:pPr>
      <w:r w:rsidRPr="00162DA6">
        <w:rPr>
          <w:rFonts w:ascii="Times New Roman" w:hAnsi="Times New Roman" w:cs="Times New Roman"/>
          <w:b/>
          <w:sz w:val="28"/>
        </w:rPr>
        <w:t>5 класс</w:t>
      </w:r>
      <w:r w:rsidR="005B5398" w:rsidRPr="00162DA6">
        <w:rPr>
          <w:rFonts w:ascii="Times New Roman" w:hAnsi="Times New Roman" w:cs="Times New Roman"/>
          <w:b/>
          <w:sz w:val="28"/>
        </w:rPr>
        <w:t xml:space="preserve"> (</w:t>
      </w:r>
      <w:r w:rsidR="00B03518" w:rsidRPr="00162DA6">
        <w:rPr>
          <w:rFonts w:ascii="Times New Roman" w:hAnsi="Times New Roman" w:cs="Times New Roman"/>
          <w:b/>
          <w:sz w:val="28"/>
        </w:rPr>
        <w:t>68 ч.</w:t>
      </w:r>
      <w:r w:rsidR="005B5398" w:rsidRPr="00162DA6">
        <w:rPr>
          <w:rFonts w:ascii="Times New Roman" w:hAnsi="Times New Roman" w:cs="Times New Roman"/>
          <w:b/>
          <w:sz w:val="28"/>
        </w:rPr>
        <w:t>)</w:t>
      </w:r>
    </w:p>
    <w:p w14:paraId="04CDD2F9" w14:textId="77777777" w:rsidR="00AB545F" w:rsidRDefault="00AB545F" w:rsidP="00723E30">
      <w:pPr>
        <w:spacing w:after="0" w:line="240" w:lineRule="auto"/>
        <w:ind w:left="-5"/>
        <w:rPr>
          <w:b/>
          <w:sz w:val="28"/>
        </w:rPr>
      </w:pPr>
    </w:p>
    <w:p w14:paraId="3FAF512A" w14:textId="77777777" w:rsidR="00162DA6" w:rsidRDefault="00162DA6" w:rsidP="00723E30">
      <w:pPr>
        <w:spacing w:after="0" w:line="240" w:lineRule="auto"/>
        <w:ind w:left="-5"/>
        <w:rPr>
          <w:b/>
          <w:sz w:val="28"/>
        </w:rPr>
      </w:pPr>
    </w:p>
    <w:p w14:paraId="43C98955" w14:textId="77777777" w:rsidR="00162DA6" w:rsidRDefault="00162DA6" w:rsidP="00723E30">
      <w:pPr>
        <w:spacing w:after="0" w:line="240" w:lineRule="auto"/>
        <w:ind w:left="-5"/>
        <w:rPr>
          <w:b/>
          <w:sz w:val="28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672"/>
        <w:gridCol w:w="2152"/>
        <w:gridCol w:w="1112"/>
        <w:gridCol w:w="5640"/>
      </w:tblGrid>
      <w:tr w:rsidR="00162DA6" w14:paraId="4FE9070B" w14:textId="77777777" w:rsidTr="00162DA6">
        <w:tc>
          <w:tcPr>
            <w:tcW w:w="678" w:type="dxa"/>
          </w:tcPr>
          <w:p w14:paraId="2CFF27FC" w14:textId="77777777" w:rsidR="00162DA6" w:rsidRPr="00162DA6" w:rsidRDefault="00162DA6" w:rsidP="00FB3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2AD66B4" w14:textId="77777777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928" w:type="dxa"/>
          </w:tcPr>
          <w:p w14:paraId="5149CB6D" w14:textId="53ADC949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128" w:type="dxa"/>
          </w:tcPr>
          <w:p w14:paraId="170DEBBF" w14:textId="4D0FCE16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42" w:type="dxa"/>
          </w:tcPr>
          <w:p w14:paraId="0C19AC06" w14:textId="7261F04A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</w:t>
            </w: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</w:tr>
      <w:tr w:rsidR="00162DA6" w14:paraId="3E576AC8" w14:textId="77777777" w:rsidTr="00162DA6">
        <w:tc>
          <w:tcPr>
            <w:tcW w:w="678" w:type="dxa"/>
          </w:tcPr>
          <w:p w14:paraId="39C018EC" w14:textId="41DFB2CA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28" w:type="dxa"/>
          </w:tcPr>
          <w:p w14:paraId="1988ED1A" w14:textId="3DDACFBE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ные предста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128" w:type="dxa"/>
          </w:tcPr>
          <w:p w14:paraId="34FCD058" w14:textId="0E607622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2" w:type="dxa"/>
          </w:tcPr>
          <w:p w14:paraId="25A09C1E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чтение, запись чисел до 8.  </w:t>
            </w:r>
          </w:p>
          <w:p w14:paraId="1D91F35B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Присчитывает и отсчитывает по 1 в пределах 8. Считает в прямом порядке по единице и равными числ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выми группами (по 2) в пределах 8. Работает со сч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тами. Сравнивает числа. Знаки&gt;, &lt;, =.</w:t>
            </w:r>
            <w:r w:rsidRPr="00162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331B657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Устно и письменно складывает, и вычитает в пр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делах 8 без перехода через разряд путем присч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отсчитывания.  Выбирает количество предм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тов без пересчета и с пересчетом, проверяет свои действия способом прикладывания или накладыв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ния одного количества предметов или картинок на другое. </w:t>
            </w:r>
          </w:p>
          <w:p w14:paraId="252CD7A3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Решает задачи, в условиях которых имеются пон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тия: «дорож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дешевле», «на несколько больше», «на 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меньше». Задачи в сюжетно-дидактических играх «Магазин», «Почта» и др. </w:t>
            </w:r>
          </w:p>
          <w:p w14:paraId="44594C41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Узнаёт и называет монеты 1, 2, 5 рубля. </w:t>
            </w:r>
          </w:p>
          <w:p w14:paraId="30CF2165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Считает объекты в любом порядке. </w:t>
            </w:r>
          </w:p>
          <w:p w14:paraId="1540F9FC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Рисует цифры «О», «1», «2», «3», «4», «5», «6», «7»,»8» по трафаретам, на песке, в тетради, лепит из пластилина, выкладывает из природного мат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риала, шнурков. </w:t>
            </w:r>
          </w:p>
          <w:p w14:paraId="61D187E6" w14:textId="411DA543" w:rsidR="00162DA6" w:rsidRDefault="00162DA6" w:rsidP="00162DA6">
            <w:pPr>
              <w:spacing w:after="0" w:line="240" w:lineRule="auto"/>
              <w:ind w:left="57" w:right="57"/>
              <w:jc w:val="both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Набирает заданный номер из предложенных цифр для вызова пожарной команды (01, 112), милиции (02), скорой помощи (03). </w:t>
            </w:r>
          </w:p>
        </w:tc>
      </w:tr>
      <w:tr w:rsidR="00162DA6" w14:paraId="7A6ED88B" w14:textId="77777777" w:rsidTr="00162DA6">
        <w:tc>
          <w:tcPr>
            <w:tcW w:w="678" w:type="dxa"/>
          </w:tcPr>
          <w:p w14:paraId="3AA84789" w14:textId="093290C4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928" w:type="dxa"/>
          </w:tcPr>
          <w:p w14:paraId="64CD142E" w14:textId="73E86C1E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форме </w:t>
            </w:r>
          </w:p>
        </w:tc>
        <w:tc>
          <w:tcPr>
            <w:tcW w:w="1128" w:type="dxa"/>
          </w:tcPr>
          <w:p w14:paraId="2A8C1881" w14:textId="3688AE97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42" w:type="dxa"/>
          </w:tcPr>
          <w:p w14:paraId="349E9BB7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Узнаёт целый предмет по фрагментам и называет или показывает его, складывает разрезные карти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ки по образцу (игрушки, овощи, фрукты, живо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ные). Строит комбинации конструкций из 4-5 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дулей конструктора (деревянного, пластмассового) по образцу и по словесной инструкции (с испол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зованием указательных жестов). Выделяет осно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ные части, использует невербальные и вербальные средства 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щения. </w:t>
            </w:r>
          </w:p>
          <w:p w14:paraId="43C8928C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предметы по форме, соотносит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костные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и объемные формы. </w:t>
            </w:r>
          </w:p>
          <w:p w14:paraId="5B94E700" w14:textId="58E4159A" w:rsidR="00162DA6" w:rsidRDefault="00162DA6" w:rsidP="00162DA6">
            <w:pPr>
              <w:spacing w:after="0" w:line="240" w:lineRule="auto"/>
              <w:ind w:left="57" w:right="57"/>
              <w:jc w:val="both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Рисует фигуры по трафаретам, по опорным точкам, вырезает фигуры. Лепит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формы из пл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стилина. Может показать многоугольник (прям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угольник). </w:t>
            </w:r>
          </w:p>
        </w:tc>
      </w:tr>
      <w:tr w:rsidR="00162DA6" w14:paraId="53F320B8" w14:textId="77777777" w:rsidTr="00162DA6">
        <w:tc>
          <w:tcPr>
            <w:tcW w:w="678" w:type="dxa"/>
          </w:tcPr>
          <w:p w14:paraId="09763BC5" w14:textId="6D736727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28" w:type="dxa"/>
          </w:tcPr>
          <w:p w14:paraId="17DF9E01" w14:textId="7F492E9D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величине </w:t>
            </w:r>
          </w:p>
        </w:tc>
        <w:tc>
          <w:tcPr>
            <w:tcW w:w="1128" w:type="dxa"/>
          </w:tcPr>
          <w:p w14:paraId="78BD50FF" w14:textId="358E2928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</w:tcPr>
          <w:p w14:paraId="29CDC191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из счетных палочек по образцу. </w:t>
            </w:r>
          </w:p>
          <w:p w14:paraId="5587AFF1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Конструирует по объемному образцу (мосты, вор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та и пр.). Выкладывает простые конструкции из сче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ных палочек (различных по цвету, фактуре и вел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чине) по образцу. </w:t>
            </w:r>
          </w:p>
          <w:p w14:paraId="51758957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Выделяет один-четыре предмета на основе та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тильного обследования по типу игры «Чудесный меш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чек». </w:t>
            </w:r>
          </w:p>
          <w:p w14:paraId="11D92F2A" w14:textId="2522B1D0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Раскрашивает, штрихует, обводит по трафаретам, по опорным точкам изображений различной величины  с последующим </w:t>
            </w:r>
            <w:proofErr w:type="spell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дорисовыванием</w:t>
            </w:r>
            <w:proofErr w:type="spell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сюжетной карти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</w:tr>
      <w:tr w:rsidR="00162DA6" w14:paraId="7015B556" w14:textId="77777777" w:rsidTr="00162DA6">
        <w:tc>
          <w:tcPr>
            <w:tcW w:w="678" w:type="dxa"/>
          </w:tcPr>
          <w:p w14:paraId="313B111B" w14:textId="113BC9B9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28" w:type="dxa"/>
          </w:tcPr>
          <w:p w14:paraId="420BFF9E" w14:textId="3DB6864A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ственные пре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</w:p>
        </w:tc>
        <w:tc>
          <w:tcPr>
            <w:tcW w:w="1128" w:type="dxa"/>
          </w:tcPr>
          <w:p w14:paraId="615A1CD3" w14:textId="1E4A94AF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2" w:type="dxa"/>
          </w:tcPr>
          <w:p w14:paraId="2E36C236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Перемещается в пространстве различных помещ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ний и ориентируется в собственного теле и лице в ходе ситуационных игр, упражнений, трудовых поручений и т. п. Показывает, называет и выполн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ет действия (с помощью учителя, образца и указ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тельных жестов). </w:t>
            </w:r>
          </w:p>
          <w:p w14:paraId="5910AEFB" w14:textId="05C553C8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Обводит ладони и пальцы рук карандашом, соотн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сит контурное изображение с определенным пол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жением руки. Моделирует пространственные отн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шения движением частей тела куклы от себя,  к 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бе. </w:t>
            </w:r>
          </w:p>
        </w:tc>
      </w:tr>
      <w:tr w:rsidR="00162DA6" w14:paraId="1434DE61" w14:textId="77777777" w:rsidTr="00162DA6">
        <w:tc>
          <w:tcPr>
            <w:tcW w:w="678" w:type="dxa"/>
          </w:tcPr>
          <w:p w14:paraId="0BDAA280" w14:textId="7E2BE20A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28" w:type="dxa"/>
          </w:tcPr>
          <w:p w14:paraId="5D98BE86" w14:textId="748B9749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Временные пре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</w:p>
        </w:tc>
        <w:tc>
          <w:tcPr>
            <w:tcW w:w="1128" w:type="dxa"/>
          </w:tcPr>
          <w:p w14:paraId="47D1F318" w14:textId="2A37BCE3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14:paraId="37562390" w14:textId="77777777" w:rsidR="00162DA6" w:rsidRPr="00162DA6" w:rsidRDefault="00162DA6" w:rsidP="00464AB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Наблюдает за природными явлениями. Рассматр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вает изображения разных времен года и разных 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годных условий, работает с пиктограммами. Опр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деление 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годных явлений. </w:t>
            </w:r>
          </w:p>
          <w:p w14:paraId="5C67C672" w14:textId="7E9F0FA5" w:rsidR="00162DA6" w:rsidRDefault="00162DA6" w:rsidP="00723E30">
            <w:pPr>
              <w:spacing w:after="0" w:line="240" w:lineRule="auto"/>
              <w:rPr>
                <w:b/>
                <w:sz w:val="28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Умеет работать с календарем погоды.  </w:t>
            </w:r>
          </w:p>
        </w:tc>
      </w:tr>
    </w:tbl>
    <w:p w14:paraId="54456A6A" w14:textId="77777777" w:rsidR="00AB545F" w:rsidRPr="00162DA6" w:rsidRDefault="00AB545F" w:rsidP="00AB5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2DA6">
        <w:rPr>
          <w:rFonts w:ascii="Times New Roman" w:hAnsi="Times New Roman" w:cs="Times New Roman"/>
          <w:b/>
          <w:sz w:val="28"/>
        </w:rPr>
        <w:lastRenderedPageBreak/>
        <w:t>6 класс (68 ч.)</w:t>
      </w:r>
    </w:p>
    <w:p w14:paraId="27CB529E" w14:textId="77777777" w:rsidR="00701EC9" w:rsidRPr="00162DA6" w:rsidRDefault="00701EC9" w:rsidP="00AB5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849"/>
        <w:gridCol w:w="1134"/>
        <w:gridCol w:w="5812"/>
      </w:tblGrid>
      <w:tr w:rsidR="00162DA6" w:rsidRPr="00162DA6" w14:paraId="27B9E7A6" w14:textId="77777777" w:rsidTr="00E11475">
        <w:tc>
          <w:tcPr>
            <w:tcW w:w="561" w:type="dxa"/>
          </w:tcPr>
          <w:p w14:paraId="2196B89F" w14:textId="77777777" w:rsidR="00701EC9" w:rsidRPr="00162DA6" w:rsidRDefault="00701EC9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B923BF" w14:textId="77777777" w:rsidR="00701EC9" w:rsidRPr="00162DA6" w:rsidRDefault="00701EC9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609D286E" w14:textId="611FE59C" w:rsidR="00701EC9" w:rsidRPr="00162DA6" w:rsidRDefault="00701EC9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134" w:type="dxa"/>
          </w:tcPr>
          <w:p w14:paraId="08250032" w14:textId="1FB87315" w:rsidR="00701EC9" w:rsidRPr="00162DA6" w:rsidRDefault="00701EC9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</w:tcPr>
          <w:p w14:paraId="0E8537CA" w14:textId="0223A534" w:rsidR="00701EC9" w:rsidRPr="00162DA6" w:rsidRDefault="00701EC9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162DA6" w:rsidRPr="00162DA6" w14:paraId="3603ADED" w14:textId="77777777" w:rsidTr="00E11475">
        <w:tc>
          <w:tcPr>
            <w:tcW w:w="561" w:type="dxa"/>
          </w:tcPr>
          <w:p w14:paraId="21F885AD" w14:textId="67E952C7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9" w:type="dxa"/>
          </w:tcPr>
          <w:p w14:paraId="562D046E" w14:textId="7D198D5B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ные предста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134" w:type="dxa"/>
          </w:tcPr>
          <w:p w14:paraId="180FCDD9" w14:textId="5850DFEE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812" w:type="dxa"/>
          </w:tcPr>
          <w:p w14:paraId="31ABA1AD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Увеличивает и уменьшает каждое число на 1  (в пр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делах 10). </w:t>
            </w:r>
          </w:p>
          <w:p w14:paraId="20663920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Узнает цифры «О», «1», «2», «3», «4», «5», «6», «?», «8», «9», </w:t>
            </w:r>
          </w:p>
          <w:p w14:paraId="0CAA3AD9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«10» в правильном и перевернутом расположении, дорисовывает цифры. </w:t>
            </w:r>
          </w:p>
          <w:p w14:paraId="79A04F7A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Рисует цифры от «1» до «10» по трафаретам, по опорным точкам, самостоятельно. Лепит цифры из пластилина, конструирование из деталей (из частей разрезанных шаблонов цифр, палочек и т. п.). </w:t>
            </w:r>
          </w:p>
          <w:p w14:paraId="1615E173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Показывает монеты с достоинством 1, 2, 5, 10 ру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  <w:p w14:paraId="6076C26E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Решает задачи в сюжетно-дидактических играх «М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газин», «Почта» и др. </w:t>
            </w:r>
          </w:p>
          <w:p w14:paraId="470DE501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Присчитывает к каждому объекту только один об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ект. Обозначает общее количество сосчитанных об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ектов последним произнесенным числом, обводит движением руки. Выбирает количество предметов без пересчета и  </w:t>
            </w:r>
          </w:p>
          <w:p w14:paraId="7B17388B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 пересчетом, проверяет свои действия способом прикладывания или накладывания одного колич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ства предметов или картинок на другое. Считает на счетах. </w:t>
            </w:r>
          </w:p>
          <w:p w14:paraId="44E11CE3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Решает задачи-иллюстрации с открытым результ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том на наглядном материале в пределах шести, с з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крытым результатом в пределах двух-трех. Решает и составляет на наглядной основе простые арифмет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ческие задачи на бытовые темы на сложение и выч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тание.  </w:t>
            </w:r>
          </w:p>
          <w:p w14:paraId="0B1E1BFE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Раскрашивает, штрихует, обводит по трафаретам, по опорным точкам изображений различной величины (вместе с учителем и самостоятельно). </w:t>
            </w:r>
          </w:p>
          <w:p w14:paraId="1D24857D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числовой ряд в пределах 10 (устный счет) на наглядном материале. </w:t>
            </w:r>
          </w:p>
          <w:p w14:paraId="3158C82A" w14:textId="1D21D851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Хлопает, ударяет молоточком или барабанной 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лочкой в соответствии с заданным количеством. </w:t>
            </w:r>
          </w:p>
        </w:tc>
      </w:tr>
      <w:tr w:rsidR="00162DA6" w:rsidRPr="00162DA6" w14:paraId="43507812" w14:textId="77777777" w:rsidTr="00E11475">
        <w:tc>
          <w:tcPr>
            <w:tcW w:w="561" w:type="dxa"/>
          </w:tcPr>
          <w:p w14:paraId="46343F8E" w14:textId="2531EF7A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9" w:type="dxa"/>
          </w:tcPr>
          <w:p w14:paraId="5D76F7FC" w14:textId="07BCF430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ния о форме </w:t>
            </w:r>
          </w:p>
        </w:tc>
        <w:tc>
          <w:tcPr>
            <w:tcW w:w="1134" w:type="dxa"/>
          </w:tcPr>
          <w:p w14:paraId="381470BD" w14:textId="76F0993F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812" w:type="dxa"/>
          </w:tcPr>
          <w:p w14:paraId="36DD803E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Группирует предметы по форме (по образцу и по словесной инструкции). Не вербально классифиц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рует фигуры по одному и двум признакам. </w:t>
            </w:r>
          </w:p>
          <w:p w14:paraId="6A8DAE40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по объемному образцу (мосты, ворота и пр.), выкладывает аналогичные конструкции из плоскостных элементов на магнитной доске. </w:t>
            </w:r>
          </w:p>
          <w:p w14:paraId="5862C463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Выкладывает простые конструкции из счетных 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лочек по образцу. </w:t>
            </w:r>
          </w:p>
          <w:p w14:paraId="0335D59C" w14:textId="6014DC76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Выделяет предмет или картинку (в пределах шести) на основе зрительного и (или) тактильного анализ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торов. Выделяет </w:t>
            </w:r>
            <w:proofErr w:type="spell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одиншесть</w:t>
            </w:r>
            <w:proofErr w:type="spell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основе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тактильного обследования по типу игры «Чудесный мешочек». Собирает сюжетные картинки с выру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ленными частями круглой, квадратной, треугольной, прямоугольной формы, узнает целый предмет по фрагментам и называет или показывает его, склад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вает разрезные картинки со смысловыми разъемами по образцу (игрушки, овощи, фрукты, животные), конструирует из счетных палочек по образцу</w:t>
            </w:r>
          </w:p>
        </w:tc>
      </w:tr>
      <w:tr w:rsidR="00162DA6" w:rsidRPr="00162DA6" w14:paraId="78E82E59" w14:textId="77777777" w:rsidTr="00E11475">
        <w:tc>
          <w:tcPr>
            <w:tcW w:w="561" w:type="dxa"/>
          </w:tcPr>
          <w:p w14:paraId="21A07A8E" w14:textId="36BE5437" w:rsidR="00E11475" w:rsidRPr="00162DA6" w:rsidRDefault="00E11475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49" w:type="dxa"/>
          </w:tcPr>
          <w:p w14:paraId="248A5382" w14:textId="3EB1814C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ния о вел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чине </w:t>
            </w:r>
          </w:p>
        </w:tc>
        <w:tc>
          <w:tcPr>
            <w:tcW w:w="1134" w:type="dxa"/>
          </w:tcPr>
          <w:p w14:paraId="69B2655C" w14:textId="3ABA06BE" w:rsidR="00E11475" w:rsidRPr="00162DA6" w:rsidRDefault="00E11475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812" w:type="dxa"/>
          </w:tcPr>
          <w:p w14:paraId="0DA18177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Рисует линии на песке, манке, на бумаге, выклад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вание линий с помощью ниток, веревок, различных шнуров и т. п.  </w:t>
            </w:r>
          </w:p>
          <w:p w14:paraId="07F06EED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Составляет ритмические композиции из фигур по образцу, данному учителем, и по собственному ж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ланию.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Выбирает шар, треугольную (крыша), круг, квадрат, треугольник, прямоугольник (по образцу и по словесной инструкции).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Не вербально классиф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цирует фигуры по одному и двум признакам. </w:t>
            </w:r>
          </w:p>
          <w:p w14:paraId="2DDC3285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Соотносит плоскостные и пространственные фиг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ры. Рисует круг, квадрат, треугольник по трафар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там, опорным точкам и самостоятельно. Лепит пр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странственные фигуры из пластилина. Рисует фиг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ры на песке, в тетради. </w:t>
            </w:r>
          </w:p>
          <w:p w14:paraId="738AE989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из счетных палочек по подражанию и по образцу (дома, окошки, солнышко, елки). </w:t>
            </w:r>
          </w:p>
          <w:p w14:paraId="332E2914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Узнает целый предмет по его фрагментам. </w:t>
            </w:r>
          </w:p>
          <w:p w14:paraId="0CEAA4EF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части конструкций с частями игрушек. </w:t>
            </w:r>
          </w:p>
          <w:p w14:paraId="20C60EF0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Строит два-три объекта на основе их предварител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ного анализа: гараж для машинок, домик для роб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тов. Показывает линии прямые, извилистые, как волна.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величины путем сопоставления двух объектов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{большой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маленький, длинный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короткий, широкий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узкий, высокий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низкий). </w:t>
            </w:r>
            <w:proofErr w:type="gramEnd"/>
          </w:p>
          <w:p w14:paraId="7BE77108" w14:textId="6937C3CF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приемов наложения и приложения. </w:t>
            </w:r>
          </w:p>
        </w:tc>
      </w:tr>
      <w:tr w:rsidR="00162DA6" w:rsidRPr="00162DA6" w14:paraId="31C4E5C2" w14:textId="77777777" w:rsidTr="00E11475">
        <w:tc>
          <w:tcPr>
            <w:tcW w:w="561" w:type="dxa"/>
          </w:tcPr>
          <w:p w14:paraId="14E0D36B" w14:textId="00D4C30B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9" w:type="dxa"/>
          </w:tcPr>
          <w:p w14:paraId="101B63E0" w14:textId="7D4B1E56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представления </w:t>
            </w:r>
          </w:p>
        </w:tc>
        <w:tc>
          <w:tcPr>
            <w:tcW w:w="1134" w:type="dxa"/>
          </w:tcPr>
          <w:p w14:paraId="05D33E1A" w14:textId="45D7C2ED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12" w:type="dxa"/>
          </w:tcPr>
          <w:p w14:paraId="015DE2E1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 (в помещении), в пространстве (на доске, на плоскости, на листе бум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ги в альбоме, в тетради) по словесной инструкции, по указательным знакам (стрелкам, точкам, симв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лам).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Конструирует улицы (например, дом проезжая часть) после предварительного наблюдения </w:t>
            </w:r>
          </w:p>
          <w:p w14:paraId="09D590FB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(экскурсии). </w:t>
            </w:r>
          </w:p>
          <w:p w14:paraId="6127AC59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Строит разные здания: жилые дома-башни с одним входом, школы (невысокое, длинное здание с 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сколькими входами). Измеряет линейкой (размер называет учитель). Измеряет с помощью меток. </w:t>
            </w:r>
          </w:p>
          <w:p w14:paraId="4A0BBC65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Изменяет положение частей тела (поднимает руки, вытягивает их вперед, поднимает одну руку) по 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разцу, по словесной инструкции, стоит рядом с уч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телем, напротив него (ориентируется в противоп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ложных направлениях). </w:t>
            </w:r>
          </w:p>
          <w:p w14:paraId="65ADD34C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Использует вербальные и невербальные средства в процессе показа и называния пространственных 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ношений (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большой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—- руки разводятся широко; </w:t>
            </w:r>
            <w:proofErr w:type="gramStart"/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длинный</w:t>
            </w:r>
            <w:proofErr w:type="gramEnd"/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— руки разводятся в стороны, демонстр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руя протяженность). </w:t>
            </w:r>
          </w:p>
          <w:p w14:paraId="140227FE" w14:textId="588FF88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Рассматривает образцы, представленные на CD-диске (работает с компьютерными изображениями), фотографиями.</w:t>
            </w:r>
          </w:p>
        </w:tc>
      </w:tr>
      <w:tr w:rsidR="00162DA6" w:rsidRPr="00162DA6" w14:paraId="26929FFC" w14:textId="77777777" w:rsidTr="00E11475">
        <w:tc>
          <w:tcPr>
            <w:tcW w:w="561" w:type="dxa"/>
          </w:tcPr>
          <w:p w14:paraId="69AF1CF0" w14:textId="1B664EBB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49" w:type="dxa"/>
          </w:tcPr>
          <w:p w14:paraId="7DF61EBE" w14:textId="3EE709A4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 </w:t>
            </w:r>
          </w:p>
        </w:tc>
        <w:tc>
          <w:tcPr>
            <w:tcW w:w="1134" w:type="dxa"/>
          </w:tcPr>
          <w:p w14:paraId="66064D04" w14:textId="4069AAC6" w:rsidR="00701EC9" w:rsidRPr="00162DA6" w:rsidRDefault="00701EC9" w:rsidP="00E1147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12" w:type="dxa"/>
          </w:tcPr>
          <w:p w14:paraId="30C951BC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Называет и показывает время от 1 до 6 часов на 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сах. Наблюдает простейшие явления погоды (холо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но, тепло, идет дождь, идет снег). </w:t>
            </w:r>
          </w:p>
          <w:p w14:paraId="3651710A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часы в реальной жизни. Показывает стрелки часов. Называет и показывает время — от 1 до 6 часов на часах. Переводит стрелки на указанное время (по образцу, по словесной инструкции). </w:t>
            </w:r>
          </w:p>
          <w:p w14:paraId="6D6A5B01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Выделяет признаки и называет времена года. Опр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деляет время года по иллюстрациям, по ситуациям на стендовом театре. Имитирует действиями: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холо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нахмурится и сожмется;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тепло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улыбнется, потянется вверх и раскроет руки, как бы подставляя их солнцу;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дождь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— имитирует движениями пал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цев рук по поверхности пола или стола и сопрово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дает словами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«кап-кап»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и т. п. </w:t>
            </w:r>
          </w:p>
          <w:p w14:paraId="2432356B" w14:textId="77777777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Показывает солнце, луну, звезды на иллюстрациях. Рисует по трафаретам солнце, луну, звезды, тучи, облака. Показывает пиктограммы природных явл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ний. Составляет короткие рассказы с использован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ем картинного материала, пиктограмм. </w:t>
            </w:r>
          </w:p>
          <w:p w14:paraId="1AC5852C" w14:textId="35380DAF" w:rsidR="00701EC9" w:rsidRPr="00162DA6" w:rsidRDefault="00701EC9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календарем природы и погоды.  </w:t>
            </w:r>
          </w:p>
        </w:tc>
      </w:tr>
    </w:tbl>
    <w:p w14:paraId="2959DFE5" w14:textId="77777777" w:rsidR="00162DA6" w:rsidRDefault="00162DA6" w:rsidP="00E11475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4B367146" w14:textId="159011F6" w:rsidR="00E11475" w:rsidRPr="00162DA6" w:rsidRDefault="00E11475" w:rsidP="00E11475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  <w:bookmarkStart w:id="45" w:name="_GoBack"/>
      <w:bookmarkEnd w:id="45"/>
      <w:r w:rsidRPr="00162DA6">
        <w:rPr>
          <w:rFonts w:ascii="Times New Roman" w:hAnsi="Times New Roman" w:cs="Times New Roman"/>
          <w:b/>
          <w:sz w:val="28"/>
        </w:rPr>
        <w:t>7 класс (68 ч.)</w:t>
      </w:r>
    </w:p>
    <w:p w14:paraId="530DD751" w14:textId="77777777" w:rsidR="00E11475" w:rsidRPr="00162DA6" w:rsidRDefault="00E11475" w:rsidP="00E11475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322" w:type="dxa"/>
        <w:tblInd w:w="142" w:type="dxa"/>
        <w:tblLayout w:type="fixed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533"/>
        <w:gridCol w:w="1843"/>
        <w:gridCol w:w="1134"/>
        <w:gridCol w:w="5812"/>
      </w:tblGrid>
      <w:tr w:rsidR="00162DA6" w:rsidRPr="00162DA6" w14:paraId="6113608B" w14:textId="77777777" w:rsidTr="00E11475">
        <w:trPr>
          <w:trHeight w:val="4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1378" w14:textId="19A21F12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42B864" w14:textId="550A2D2B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86FB" w14:textId="7B8EA2CB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1CEE" w14:textId="2A083ADC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11475"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B6D2" w14:textId="18C6E02B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162DA6" w:rsidRPr="00162DA6" w14:paraId="1F0E1E90" w14:textId="77777777" w:rsidTr="00E76025">
        <w:trPr>
          <w:trHeight w:val="6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8E8F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EA87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ные предста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0A12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A304" w14:textId="6F3D8009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Узнаёт цифры «1», «2», «3», «4», «5», «6», «7», «8» в правильном и перевернутом расположении. Дорис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вывает и рисует цифры от «1» до «8» по трафаретам, по опорным точкам, самостоятельно.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Лепит цифры из пластилина, конструирует из деталей (разреза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ных на части шаблонов цифр, палочек), выкладывает их из различного природного материала, ниток (в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ревок) и т. п. Считает на пластмассовых счётных 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нейке и на счётах.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Решает задачи-драматизации и з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дачи-иллюстрации  </w:t>
            </w:r>
          </w:p>
          <w:p w14:paraId="7E1CAB7D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 открытым результатом на наглядном материале  </w:t>
            </w:r>
          </w:p>
          <w:p w14:paraId="2CEBCEDA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восьми, задачи-иллюстрации с закрытым результатом в пределах двух-четырех.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Решает и 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ставляет на наглядной основе простые задач на быт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вые темы (на сложение и вычитание).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для решения задач набор цифр и знаков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(+, -, =). </w:t>
            </w:r>
            <w:proofErr w:type="gramEnd"/>
          </w:p>
          <w:p w14:paraId="6D6B3F29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монеты с достоинством 1, 2, 5 рублей.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монеты в сюжетно-дидактической игре «Магазин» и в процессе специально организованных образовательных ситуаций (на экскурсиях в магазин).  </w:t>
            </w:r>
            <w:proofErr w:type="gramEnd"/>
          </w:p>
          <w:p w14:paraId="4662EA0D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Отбирает шар, куб, брусок (кирпичика), круг, ква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рат, треугольник, прямоугольник по образцу и по словесной инструкции учителя. </w:t>
            </w:r>
          </w:p>
          <w:p w14:paraId="5BB9CCC3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предметы по форме с опорой на образец, данный учителем, и по его словесной инструкции. Не вербально классифицирует фигуры по одному и двум признакам. </w:t>
            </w:r>
          </w:p>
          <w:p w14:paraId="3282D371" w14:textId="77777777" w:rsidR="00E11475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плоскостные и пространственные фигуры. По трафаретам, по опорным точкам и самостоятельно рисует круг, </w:t>
            </w:r>
            <w:r w:rsidR="00E11475" w:rsidRPr="00162DA6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треугольник. Лепит простра</w:t>
            </w:r>
            <w:r w:rsidR="00E11475"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1475" w:rsidRPr="00162DA6">
              <w:rPr>
                <w:rFonts w:ascii="Times New Roman" w:hAnsi="Times New Roman" w:cs="Times New Roman"/>
                <w:sz w:val="24"/>
                <w:szCs w:val="24"/>
              </w:rPr>
              <w:t>ственные фигуры из пластилина. Выкладывает пло</w:t>
            </w:r>
            <w:r w:rsidR="00E11475" w:rsidRPr="00162D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1475"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костные фигуры из природного материала (шишек).  </w:t>
            </w:r>
          </w:p>
          <w:p w14:paraId="5FF6616D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линии (прямую, извилистую, как волна). Рисует линии на </w:t>
            </w:r>
            <w:proofErr w:type="spellStart"/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бумаге, выкладывает их с пом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щью ниток, веревок, шнуров, природного материала (шишек). </w:t>
            </w:r>
          </w:p>
          <w:p w14:paraId="0A048877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плоскостные фигуры, целого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ab/>
              <w:t>пре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мета по его фрагментам. </w:t>
            </w:r>
          </w:p>
          <w:p w14:paraId="6AF3E5FD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числовой ряд в прямом порядке (устный счет), подбирает последующее и предыдущее число к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или обозначенному цифрой, определяет пропущенное число. Выделяет каждый предмет или картинку (в пределах 8) на основе использования зрительного и (или) тактильного анализаторов. </w:t>
            </w:r>
          </w:p>
          <w:p w14:paraId="29CB13EC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Считает предметы в пределах 8. </w:t>
            </w:r>
          </w:p>
          <w:p w14:paraId="6EC805B2" w14:textId="77777777" w:rsidR="00E11475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Считает деньги: 1 руб. + 2 руб. = ...; 2 руб. + 5 руб. = .... </w:t>
            </w:r>
          </w:p>
          <w:p w14:paraId="01F13F18" w14:textId="0A8F6A04" w:rsidR="00AB545F" w:rsidRPr="00162DA6" w:rsidRDefault="00E11475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Умеет работать на калькуляторе (большого размера). Включает и выключает. Набирает цифры от «1» до «8». Выполняет сложение на калькуляторе</w:t>
            </w:r>
          </w:p>
        </w:tc>
      </w:tr>
      <w:tr w:rsidR="00162DA6" w:rsidRPr="00162DA6" w14:paraId="2245917C" w14:textId="77777777" w:rsidTr="00E11475">
        <w:trPr>
          <w:trHeight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DCC9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E9E1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форме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34EF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6048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Узнает в знаках дорожного движения знакомые ф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гуры: светофор — круги, знак «Въезд запрещен» — прямоугольник (кирпич).  </w:t>
            </w:r>
          </w:p>
        </w:tc>
      </w:tr>
      <w:tr w:rsidR="00162DA6" w:rsidRPr="00162DA6" w14:paraId="091A9A69" w14:textId="77777777" w:rsidTr="00E11475">
        <w:trPr>
          <w:trHeight w:val="41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0807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E769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величине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6C14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194D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Различает пространственные тела и геометрические фигуры (круг, квадрат, треугольник, прямоугольник, овал). Создает из двух-трех малых форм одну бол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шую, отличную от исходных, затем использует ее в предметном конструировании. </w:t>
            </w:r>
          </w:p>
          <w:p w14:paraId="02DF773E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Конструирует фигуры из счетных палочек, по обра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цу (дома, окошки, солнышко, елка и т. п.) и самост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ятельно по словесной инструкции. </w:t>
            </w:r>
          </w:p>
          <w:p w14:paraId="51EE37F3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фигуры и объемные тела,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в конструкции.  </w:t>
            </w:r>
          </w:p>
          <w:p w14:paraId="3AE5487C" w14:textId="269FB6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Складывает предметные и сюжетные разрезные ка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тинки (до двенадцати частей) с различной конфиг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рацией разреза, сборно</w:t>
            </w:r>
            <w:r w:rsidR="00E11475" w:rsidRPr="00162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разборных игрушек и пр.</w:t>
            </w:r>
            <w:r w:rsidR="00E11475"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Раскрашивает, штрихует, обводит по трафарету, по опорным точкам, рисует изображения объектов ра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ной величины. Измеряет сантиметровой лентой, 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леткой. </w:t>
            </w:r>
          </w:p>
        </w:tc>
      </w:tr>
      <w:tr w:rsidR="00162DA6" w:rsidRPr="00162DA6" w14:paraId="020C61B0" w14:textId="77777777" w:rsidTr="00E11475">
        <w:trPr>
          <w:trHeight w:val="47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6E0F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0CF7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представления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3F90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5D5E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пространстве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ний школы (по словесной инструкции учителя). 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ремещается в пространстве, изменяет положение 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стей тела.  </w:t>
            </w:r>
          </w:p>
          <w:p w14:paraId="4DD8A1C2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вербальные и невербальные средства в узнавании, назывании и показа пространственных отношений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(высокий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руки (рука) подняты вверх,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низкий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руки (рука) опущена вниз,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длинный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руки разводятся в стороны, демонстрируя протяженность).  </w:t>
            </w:r>
            <w:proofErr w:type="gramEnd"/>
          </w:p>
          <w:p w14:paraId="0AC27BAD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 (в помещении на до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ке, на плоскости подноса с манкой или песком, на листе бумаги — в альбоме, в тетради) по словесной инструкции, по указательным знакам (стрелкам, то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кам, символам). Рассматривает иллюстраций, альб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мы, фотографии, открытки, сюжетные картинки (г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родские пейзажи), видеофильмы </w:t>
            </w: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домах в городе, о строительстве зданий.  </w:t>
            </w:r>
          </w:p>
          <w:p w14:paraId="620F5A69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простые строения из строительных наборов, конструктора </w:t>
            </w:r>
            <w:proofErr w:type="spell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</w:tr>
      <w:tr w:rsidR="00162DA6" w:rsidRPr="00162DA6" w14:paraId="2E0BD00F" w14:textId="77777777" w:rsidTr="00E76025">
        <w:trPr>
          <w:trHeight w:val="2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53DC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FE3B" w14:textId="77777777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1014" w14:textId="77777777" w:rsidR="00AB545F" w:rsidRPr="00162DA6" w:rsidRDefault="00AB545F" w:rsidP="00E7602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7315" w14:textId="7C126CDA" w:rsidR="00AB545F" w:rsidRPr="00162DA6" w:rsidRDefault="00AB545F" w:rsidP="00E7602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Использует часы в реальной бытовой жизни. Пок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зывает стрелки часов. Называет и показывает на 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сах время от 1 до 6 часов. Переводит стрелки на ук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занное время (по образцу, по словесной инструкции учителя).  Умеет работа</w:t>
            </w:r>
            <w:r w:rsidR="00E76025" w:rsidRPr="00162DA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природы и погоды.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Показывает солнце, луну, месяц, звезды на иллюстрациях).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 Рисует по трафаретам солнце, луну, звезды, тучи, облака, выкладывает из геометрических фигур. </w:t>
            </w:r>
          </w:p>
        </w:tc>
      </w:tr>
    </w:tbl>
    <w:p w14:paraId="1639AACA" w14:textId="0C5D6461" w:rsidR="00AB545F" w:rsidRPr="00162DA6" w:rsidRDefault="00AB545F" w:rsidP="00E11475">
      <w:pPr>
        <w:spacing w:after="4" w:line="271" w:lineRule="auto"/>
        <w:ind w:left="5350" w:right="672"/>
      </w:pPr>
    </w:p>
    <w:p w14:paraId="6AB2D36E" w14:textId="69661A65" w:rsidR="000E48C3" w:rsidRPr="00162DA6" w:rsidRDefault="000E48C3" w:rsidP="000E48C3">
      <w:pPr>
        <w:spacing w:after="4" w:line="271" w:lineRule="auto"/>
        <w:ind w:right="672"/>
        <w:jc w:val="center"/>
        <w:rPr>
          <w:rFonts w:ascii="Times New Roman" w:hAnsi="Times New Roman" w:cs="Times New Roman"/>
          <w:b/>
          <w:sz w:val="28"/>
        </w:rPr>
      </w:pPr>
      <w:r w:rsidRPr="00162DA6">
        <w:rPr>
          <w:rFonts w:ascii="Times New Roman" w:hAnsi="Times New Roman" w:cs="Times New Roman"/>
          <w:b/>
          <w:sz w:val="28"/>
        </w:rPr>
        <w:t>8 класс (68 ч.)</w:t>
      </w:r>
    </w:p>
    <w:p w14:paraId="58BD3E45" w14:textId="77777777" w:rsidR="000E48C3" w:rsidRPr="00162DA6" w:rsidRDefault="000E48C3" w:rsidP="000E48C3">
      <w:pPr>
        <w:spacing w:after="4" w:line="271" w:lineRule="auto"/>
        <w:ind w:right="672"/>
        <w:jc w:val="center"/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1838"/>
        <w:gridCol w:w="1134"/>
        <w:gridCol w:w="5812"/>
      </w:tblGrid>
      <w:tr w:rsidR="00162DA6" w:rsidRPr="00162DA6" w14:paraId="174D4DFA" w14:textId="77777777" w:rsidTr="000E48C3">
        <w:tc>
          <w:tcPr>
            <w:tcW w:w="572" w:type="dxa"/>
          </w:tcPr>
          <w:p w14:paraId="0237F902" w14:textId="77777777" w:rsidR="000E48C3" w:rsidRPr="00162DA6" w:rsidRDefault="000E48C3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BE31876" w14:textId="77777777" w:rsidR="000E48C3" w:rsidRPr="00162DA6" w:rsidRDefault="000E48C3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14:paraId="622E317E" w14:textId="38587CEC" w:rsidR="000E48C3" w:rsidRPr="00162DA6" w:rsidRDefault="000E48C3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134" w:type="dxa"/>
          </w:tcPr>
          <w:p w14:paraId="212DABAE" w14:textId="35BD303F" w:rsidR="000E48C3" w:rsidRPr="00162DA6" w:rsidRDefault="000E48C3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</w:tcPr>
          <w:p w14:paraId="7020042E" w14:textId="35F0A872" w:rsidR="000E48C3" w:rsidRPr="00162DA6" w:rsidRDefault="000E48C3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162DA6" w:rsidRPr="00162DA6" w14:paraId="529DCCAA" w14:textId="77777777" w:rsidTr="000E48C3">
        <w:tc>
          <w:tcPr>
            <w:tcW w:w="572" w:type="dxa"/>
          </w:tcPr>
          <w:p w14:paraId="0BB52DA4" w14:textId="2BA91B55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40A49A6F" w14:textId="118A5B15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ные предста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134" w:type="dxa"/>
          </w:tcPr>
          <w:p w14:paraId="05C57476" w14:textId="794CA2D0" w:rsidR="000E48C3" w:rsidRPr="00162DA6" w:rsidRDefault="0050102F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14:paraId="19229A06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Узнавание цифр (0 – 9).</w:t>
            </w:r>
          </w:p>
          <w:p w14:paraId="5F7B8E34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Счет равными числовыми группами (по 2, по 3, по 5)</w:t>
            </w:r>
          </w:p>
          <w:p w14:paraId="220B394F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Счет равными числовыми группами (по 2, по 3, по 5).</w:t>
            </w:r>
          </w:p>
          <w:p w14:paraId="23A24C11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числом 10.</w:t>
            </w:r>
          </w:p>
          <w:p w14:paraId="244CDCC7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Обозначение числа цифрой10.</w:t>
            </w:r>
          </w:p>
          <w:p w14:paraId="33BE8567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Написание цифры 10.</w:t>
            </w:r>
          </w:p>
          <w:p w14:paraId="2F10825B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Знание отрезка числового ряда 0-10.</w:t>
            </w:r>
          </w:p>
          <w:p w14:paraId="2765B0E8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Знание отрезка числового ряда 0-10.</w:t>
            </w:r>
          </w:p>
          <w:p w14:paraId="03407194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места числа (от 0 до 9) в числовом 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ду; счет в прямой (обратной) последовательности.</w:t>
            </w:r>
          </w:p>
          <w:p w14:paraId="5A51DE35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Состав числа 2 (3, 4, .., 10) из двух слагаемых.</w:t>
            </w:r>
          </w:p>
          <w:p w14:paraId="11C66DE0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Состав числа 2 (3, 4, .., 10) из двух слагаемых.</w:t>
            </w:r>
          </w:p>
          <w:p w14:paraId="0471F3F5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Состав числа 2 (3, 4, .., 10) из двух слагаемых.</w:t>
            </w:r>
          </w:p>
          <w:p w14:paraId="22A8BFB8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предметных множе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делах (10); запись арифметического примера на ув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личение (уменьшение) на одну (несколько) единиц в пределах (10).</w:t>
            </w:r>
          </w:p>
          <w:p w14:paraId="3ECFB4C9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(вычитание) предметных множе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делах (10); запись арифметического примера на ув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личение (уменьшение) на одну (несколько) единиц в пределах (10).</w:t>
            </w:r>
          </w:p>
          <w:p w14:paraId="41574CAD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предметных множе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делах (10); запись арифметического примера на ув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личение (уменьшение) на одну (несколько) единиц в пределах (10).</w:t>
            </w:r>
          </w:p>
          <w:p w14:paraId="4D255187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предметных множе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делах (10); запись арифметического примера на ув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личение (уменьшение) на одну (несколько) единиц в пределах (10).</w:t>
            </w:r>
          </w:p>
          <w:p w14:paraId="2BB5893A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предметных множе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делах (10); запись арифметического примера на ув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личение (уменьшение) на одну (несколько) единиц в пределах (10).</w:t>
            </w:r>
          </w:p>
          <w:p w14:paraId="6E5E4019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на одну (несколько) единиц в пределах  (10).</w:t>
            </w:r>
          </w:p>
          <w:p w14:paraId="30CDEA9B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на одну (несколько) единиц в пределах  (10).</w:t>
            </w:r>
          </w:p>
          <w:p w14:paraId="66AE08F5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на одну (несколько) единиц в пределах  (10).</w:t>
            </w:r>
          </w:p>
          <w:p w14:paraId="3D9A983D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арифметического примера.</w:t>
            </w:r>
          </w:p>
          <w:p w14:paraId="6ECF31F3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арифметического примера.</w:t>
            </w:r>
          </w:p>
          <w:p w14:paraId="1DBC36A8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на одну (несколько) единиц в пределах  (10)</w:t>
            </w:r>
          </w:p>
          <w:p w14:paraId="58899CC7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на одну (несколько) единиц в пределах  (10)</w:t>
            </w:r>
          </w:p>
          <w:p w14:paraId="32505EA7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на одну (несколько) единиц в пределах  (10)</w:t>
            </w:r>
          </w:p>
          <w:p w14:paraId="504BF6C5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арифметического примера.</w:t>
            </w:r>
          </w:p>
          <w:p w14:paraId="0D46D60F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арифметического примера.</w:t>
            </w:r>
          </w:p>
          <w:p w14:paraId="718EC5E7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 калькул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торе.</w:t>
            </w:r>
          </w:p>
          <w:p w14:paraId="0D4B2190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 калькул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торе.</w:t>
            </w:r>
          </w:p>
          <w:p w14:paraId="1653417F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 калькул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торе.</w:t>
            </w:r>
          </w:p>
          <w:p w14:paraId="130450C0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Различение денежных знаков (монеты).</w:t>
            </w:r>
          </w:p>
          <w:p w14:paraId="279A7E4A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Различение денежных знаков (купюра).</w:t>
            </w:r>
          </w:p>
          <w:p w14:paraId="6CEB9A9F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Узнавание достоинства монеты.</w:t>
            </w:r>
          </w:p>
          <w:p w14:paraId="2597B961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Узнавание достоинства купюры.</w:t>
            </w:r>
          </w:p>
          <w:p w14:paraId="48AF7C34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Размен денег (монеты).</w:t>
            </w:r>
          </w:p>
          <w:p w14:paraId="0F3CB90D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Размен денег (купюры).</w:t>
            </w:r>
          </w:p>
          <w:p w14:paraId="2793D941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простых примеров с числами, выраженн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ми единицей измерения стоимости.</w:t>
            </w:r>
          </w:p>
          <w:p w14:paraId="6E02488F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Решение простых примеров с числами, выраженн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ми единицей измерения стоимости.</w:t>
            </w:r>
          </w:p>
          <w:p w14:paraId="03118812" w14:textId="68A68DC2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примеров с числами, выраженн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ми единицей измерения стоимости.</w:t>
            </w:r>
          </w:p>
        </w:tc>
      </w:tr>
      <w:tr w:rsidR="00162DA6" w:rsidRPr="00162DA6" w14:paraId="24CA18A5" w14:textId="77777777" w:rsidTr="000E48C3">
        <w:tc>
          <w:tcPr>
            <w:tcW w:w="572" w:type="dxa"/>
          </w:tcPr>
          <w:p w14:paraId="0AC18375" w14:textId="2FC67816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38" w:type="dxa"/>
          </w:tcPr>
          <w:p w14:paraId="3CDCE6FC" w14:textId="6BF9B3A3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ния о форме </w:t>
            </w:r>
          </w:p>
        </w:tc>
        <w:tc>
          <w:tcPr>
            <w:tcW w:w="1134" w:type="dxa"/>
          </w:tcPr>
          <w:p w14:paraId="01963654" w14:textId="332412E9" w:rsidR="000E48C3" w:rsidRPr="00162DA6" w:rsidRDefault="0050102F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521B02EA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геометрической фигуры (отрезок, линия (прямая, ломаная), треугольник, квадрат, прям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угольник, круг) от руки.</w:t>
            </w:r>
            <w:proofErr w:type="gramEnd"/>
          </w:p>
          <w:p w14:paraId="714BB2EE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Узнавание циркуля (частей циркуля), его назнач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14:paraId="001C5232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Построение круга (с использованием циркуля).</w:t>
            </w:r>
          </w:p>
          <w:p w14:paraId="5989F3D9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геометрической фигуры (отрезок, линия (прямая, ломаная), треугольник, квадрат, прям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угольник (с использованием линейки), круг (с 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пользованием циркуля).</w:t>
            </w:r>
            <w:proofErr w:type="gramEnd"/>
          </w:p>
          <w:p w14:paraId="1C5CA1B4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Рисование круга произвольной (заданной) величины.</w:t>
            </w:r>
          </w:p>
          <w:p w14:paraId="7AAEF3C0" w14:textId="28B43E66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Измерение отрезка.</w:t>
            </w:r>
          </w:p>
        </w:tc>
      </w:tr>
      <w:tr w:rsidR="00162DA6" w:rsidRPr="00162DA6" w14:paraId="31784E7F" w14:textId="77777777" w:rsidTr="00ED46EA">
        <w:tc>
          <w:tcPr>
            <w:tcW w:w="572" w:type="dxa"/>
          </w:tcPr>
          <w:p w14:paraId="782035C0" w14:textId="7F0E6B8A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38" w:type="dxa"/>
          </w:tcPr>
          <w:p w14:paraId="06BAEF5B" w14:textId="674086BD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ния о вел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чине </w:t>
            </w:r>
          </w:p>
        </w:tc>
        <w:tc>
          <w:tcPr>
            <w:tcW w:w="1134" w:type="dxa"/>
          </w:tcPr>
          <w:p w14:paraId="4C7D190D" w14:textId="09F63FE0" w:rsidR="000E48C3" w:rsidRPr="00162DA6" w:rsidRDefault="0050102F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3AE3280B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Весы, их назначение.</w:t>
            </w:r>
          </w:p>
          <w:p w14:paraId="3783F40E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Сравнение (различение) предметов по весу.</w:t>
            </w:r>
          </w:p>
          <w:p w14:paraId="5C36908E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Сравнение (различение) предметов по толщине.</w:t>
            </w:r>
          </w:p>
          <w:p w14:paraId="34547EC3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Сравнение (различение) предметов по глубине.</w:t>
            </w:r>
          </w:p>
          <w:p w14:paraId="288FDD40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Измерение с помощью мерки.</w:t>
            </w:r>
          </w:p>
          <w:p w14:paraId="3227B4FF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Линейка (шкала делений), ее назначение.</w:t>
            </w:r>
          </w:p>
          <w:p w14:paraId="7636DAE4" w14:textId="38575ED2" w:rsidR="000E48C3" w:rsidRPr="00162DA6" w:rsidRDefault="000E48C3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отрезков, длины (высоты) предм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тов линейкой.</w:t>
            </w:r>
          </w:p>
        </w:tc>
      </w:tr>
      <w:tr w:rsidR="00162DA6" w:rsidRPr="00162DA6" w14:paraId="7AAE18ED" w14:textId="77777777" w:rsidTr="006D3BCD">
        <w:tc>
          <w:tcPr>
            <w:tcW w:w="572" w:type="dxa"/>
          </w:tcPr>
          <w:p w14:paraId="6F6826BD" w14:textId="317DF95F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38" w:type="dxa"/>
          </w:tcPr>
          <w:p w14:paraId="09A3213E" w14:textId="48D47CE4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представления </w:t>
            </w:r>
          </w:p>
        </w:tc>
        <w:tc>
          <w:tcPr>
            <w:tcW w:w="1134" w:type="dxa"/>
          </w:tcPr>
          <w:p w14:paraId="523EEF4F" w14:textId="46FD35F0" w:rsidR="000E48C3" w:rsidRPr="00162DA6" w:rsidRDefault="0050102F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75DF5C2C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пространственном расположении ч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стей тела: верх (вверху), низ (внизу), перед (спер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ди), зад (сзади), правая (левая) рука (нога, сторона тела).</w:t>
            </w:r>
            <w:proofErr w:type="gramEnd"/>
          </w:p>
          <w:p w14:paraId="14DFE877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      </w:r>
            <w:proofErr w:type="gramEnd"/>
          </w:p>
          <w:p w14:paraId="6CE5E708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пр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      </w:r>
            <w:proofErr w:type="gramEnd"/>
          </w:p>
          <w:p w14:paraId="4ADD1AE3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Перемещение в пространстве в заданном направл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нии: вверх, вниз, вперёд, назад, вправо, влево</w:t>
            </w:r>
          </w:p>
          <w:p w14:paraId="1F5D4F68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Ориентация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вый) угол.</w:t>
            </w:r>
            <w:proofErr w:type="gramEnd"/>
          </w:p>
          <w:p w14:paraId="59BC138F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Ориентация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вый) угол.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Лабиринт.</w:t>
            </w:r>
          </w:p>
          <w:p w14:paraId="1F47396E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Составление предмета (изображения) из нескольких частей.</w:t>
            </w:r>
          </w:p>
          <w:p w14:paraId="0A72FAB2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Составление ряда из предметов (изображений): сл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ва направо, снизу вверх, сверху вниз.</w:t>
            </w:r>
          </w:p>
          <w:p w14:paraId="780827F2" w14:textId="77777777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отношения порядка следования: пе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вый, последний, крайний, перед, после, за, следу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щий за, следом, между.</w:t>
            </w:r>
            <w:proofErr w:type="gramEnd"/>
          </w:p>
          <w:p w14:paraId="536F94D9" w14:textId="6BF17256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предметов в ряду с объяснением доступными средствами.</w:t>
            </w:r>
          </w:p>
        </w:tc>
      </w:tr>
      <w:tr w:rsidR="00162DA6" w:rsidRPr="00162DA6" w14:paraId="4B082425" w14:textId="77777777" w:rsidTr="00EB0658">
        <w:tc>
          <w:tcPr>
            <w:tcW w:w="572" w:type="dxa"/>
          </w:tcPr>
          <w:p w14:paraId="03FF42F9" w14:textId="1AC80654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38" w:type="dxa"/>
          </w:tcPr>
          <w:p w14:paraId="72B8FC22" w14:textId="06A793A5" w:rsidR="000E48C3" w:rsidRPr="00162DA6" w:rsidRDefault="000E48C3" w:rsidP="000E48C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 </w:t>
            </w:r>
          </w:p>
        </w:tc>
        <w:tc>
          <w:tcPr>
            <w:tcW w:w="1134" w:type="dxa"/>
          </w:tcPr>
          <w:p w14:paraId="3DAD8E9A" w14:textId="7B0B0F8D" w:rsidR="000E48C3" w:rsidRPr="00162DA6" w:rsidRDefault="0050102F" w:rsidP="000E48C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0AE59034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  <w:p w14:paraId="23D9DC74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часам: целого часа.</w:t>
            </w:r>
          </w:p>
          <w:p w14:paraId="77EB2581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часам: четверти часа.</w:t>
            </w:r>
          </w:p>
          <w:p w14:paraId="130ABE20" w14:textId="77777777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часам: с точностью до 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лучаса.</w:t>
            </w:r>
          </w:p>
          <w:p w14:paraId="4644734D" w14:textId="2EB2E70B" w:rsidR="000E48C3" w:rsidRPr="00162DA6" w:rsidRDefault="000E48C3" w:rsidP="000E48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часам: с точностью до 5 минут. Жизнь по часам.</w:t>
            </w:r>
          </w:p>
        </w:tc>
      </w:tr>
    </w:tbl>
    <w:p w14:paraId="67BF5FE5" w14:textId="77777777" w:rsidR="000E48C3" w:rsidRPr="00162DA6" w:rsidRDefault="000E48C3" w:rsidP="00E76025">
      <w:pPr>
        <w:spacing w:after="4" w:line="271" w:lineRule="auto"/>
        <w:ind w:right="672"/>
        <w:jc w:val="center"/>
        <w:rPr>
          <w:rFonts w:ascii="Times New Roman" w:hAnsi="Times New Roman" w:cs="Times New Roman"/>
          <w:b/>
          <w:sz w:val="28"/>
        </w:rPr>
      </w:pPr>
    </w:p>
    <w:p w14:paraId="75E08B51" w14:textId="2759F088" w:rsidR="00E11475" w:rsidRPr="00162DA6" w:rsidRDefault="00E76025" w:rsidP="00E76025">
      <w:pPr>
        <w:spacing w:after="4" w:line="271" w:lineRule="auto"/>
        <w:ind w:right="672"/>
        <w:jc w:val="center"/>
      </w:pPr>
      <w:r w:rsidRPr="00162DA6">
        <w:rPr>
          <w:rFonts w:ascii="Times New Roman" w:hAnsi="Times New Roman" w:cs="Times New Roman"/>
          <w:b/>
          <w:sz w:val="28"/>
        </w:rPr>
        <w:t>9 класс (68 ч.)</w:t>
      </w:r>
    </w:p>
    <w:p w14:paraId="02033852" w14:textId="77777777" w:rsidR="00E11475" w:rsidRPr="00162DA6" w:rsidRDefault="00E11475" w:rsidP="00E76025">
      <w:pPr>
        <w:spacing w:after="4" w:line="271" w:lineRule="auto"/>
        <w:ind w:right="672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5812"/>
      </w:tblGrid>
      <w:tr w:rsidR="00162DA6" w:rsidRPr="00162DA6" w14:paraId="659A46B4" w14:textId="77777777" w:rsidTr="00E76025">
        <w:tc>
          <w:tcPr>
            <w:tcW w:w="675" w:type="dxa"/>
          </w:tcPr>
          <w:p w14:paraId="61E10DE4" w14:textId="77777777" w:rsidR="00E76025" w:rsidRPr="00162DA6" w:rsidRDefault="00E76025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AD8D598" w14:textId="77777777" w:rsidR="00E76025" w:rsidRPr="00162DA6" w:rsidRDefault="00E76025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6E1D8" w14:textId="11DECA2F" w:rsidR="00E76025" w:rsidRPr="00162DA6" w:rsidRDefault="00E76025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134" w:type="dxa"/>
          </w:tcPr>
          <w:p w14:paraId="5092C2BB" w14:textId="4C6BA27A" w:rsidR="00E76025" w:rsidRPr="00162DA6" w:rsidRDefault="00E76025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</w:tcPr>
          <w:p w14:paraId="294560AB" w14:textId="1942CAE1" w:rsidR="00E76025" w:rsidRPr="00162DA6" w:rsidRDefault="00E76025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162DA6" w:rsidRPr="00162DA6" w14:paraId="33DCBACB" w14:textId="77777777" w:rsidTr="00E76025">
        <w:tc>
          <w:tcPr>
            <w:tcW w:w="675" w:type="dxa"/>
          </w:tcPr>
          <w:p w14:paraId="6A974546" w14:textId="3747DC4D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497F1F" w14:textId="5D8A2D02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ные предста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134" w:type="dxa"/>
          </w:tcPr>
          <w:p w14:paraId="469EA94B" w14:textId="6AD4E9C8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14:paraId="18ED7E72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Цифра «20». Умеет считать в прямом порядке (ус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ный счет), называет последующее и предыдущее число к названному или обозначенному цифрой, определяет пропущенное число.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ыделяет предмет или картинку (в пределах восьми), используя зр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тельный и (или) тактильный анализаторы. Считает различно расположенные объекты (в пределах 20). </w:t>
            </w:r>
          </w:p>
          <w:p w14:paraId="6A189149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Понимает отношение между числами натурального ряда (9 больше 7 на 1, а 7 меньше 9 на 1), умеет ув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личивать и уменьшать каждое число на 1 (в пределах 15). Называет числовой ряд в прямом порядке до 20 и в обратном порядке (от 15 до 1) на наглядном м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териале. </w:t>
            </w:r>
          </w:p>
          <w:p w14:paraId="4B8A8E5C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Узнает цифры от «1» до «20» в правильном и пер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вернутом расположении, дорисовывает, рисует ци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ры от «1» до «20» по трафарету, по опорным точкам, самостоятельно; лепит цифры из пластилина, ко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струирует из деталей (разрезанные на части шабл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ны цифр), палочек, выкладывает их из различного природного материала, ниток (веревок). </w:t>
            </w:r>
          </w:p>
          <w:p w14:paraId="1D844E65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Показывает монеты с достоинством 1, 2, 5,10 ру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  <w:p w14:paraId="77C02C8A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Считает на счетах. </w:t>
            </w:r>
          </w:p>
          <w:p w14:paraId="22799EA6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Решает и составляет на наглядной основе простые арифметические задачи на бытовые темы на слож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вычитание. </w:t>
            </w:r>
          </w:p>
          <w:p w14:paraId="2EC80B2A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Использует для решения задач набор цифр и знаков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(+, </w:t>
            </w:r>
            <w:r w:rsidRPr="00162D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, =). </w:t>
            </w:r>
            <w:proofErr w:type="gramEnd"/>
          </w:p>
          <w:p w14:paraId="4B612153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Считает объекты в пределах 20 в различном расп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ложении. </w:t>
            </w:r>
          </w:p>
          <w:p w14:paraId="4FD184B4" w14:textId="68484989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Лепит цифры из пластилина, конструирование из 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талей (разрезанных на части шаблонов цифр), пал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чек, выкладывает из различного природного матер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ала, ниток (веревок) и т. п. </w:t>
            </w:r>
          </w:p>
        </w:tc>
      </w:tr>
      <w:tr w:rsidR="00162DA6" w:rsidRPr="00162DA6" w14:paraId="75DA5827" w14:textId="77777777" w:rsidTr="00E76025">
        <w:tc>
          <w:tcPr>
            <w:tcW w:w="675" w:type="dxa"/>
          </w:tcPr>
          <w:p w14:paraId="35F6C993" w14:textId="368DAC10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43" w:type="dxa"/>
          </w:tcPr>
          <w:p w14:paraId="579FDF59" w14:textId="740EBFC5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ния о форме </w:t>
            </w:r>
          </w:p>
        </w:tc>
        <w:tc>
          <w:tcPr>
            <w:tcW w:w="1134" w:type="dxa"/>
          </w:tcPr>
          <w:p w14:paraId="2B483618" w14:textId="4090AC47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74DFE039" w14:textId="77777777" w:rsidR="009C2D5C" w:rsidRPr="00162DA6" w:rsidRDefault="009C2D5C" w:rsidP="00C6651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геометрические фигуры и линии (прямые, извилистые) из счетных палочек. </w:t>
            </w:r>
          </w:p>
          <w:p w14:paraId="4BA9EE0E" w14:textId="77777777" w:rsidR="009C2D5C" w:rsidRPr="00162DA6" w:rsidRDefault="009C2D5C" w:rsidP="00C6651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Складывает предметные и сюжетные разрезные ка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тинки (до двенадцати частей) с разной конфигурац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ей разреза. Не вербально классифицирует фигуры по одному и двум признакам. </w:t>
            </w:r>
          </w:p>
          <w:p w14:paraId="511E78F5" w14:textId="77777777" w:rsidR="009C2D5C" w:rsidRPr="00162DA6" w:rsidRDefault="009C2D5C" w:rsidP="00C6651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Соотносит плоскостные и пространственные фиг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ры. Рисует круг, квадрат, треугольник по трафар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там, по опорным точкам и самостоятельно. Лепит пространственные фигуры из пластилина. Выклад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вает плоскостные фигуры из природного материала (шишек, каштанов, желудей и др.). Рисует фигуры на песке, манке (пшеничке) и т. п. </w:t>
            </w:r>
          </w:p>
          <w:p w14:paraId="0E6A7965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Рисует линий на песке, манке (пшеничке), на бумаге, выкладывает линий с помощью ниток, веревок, шнуров, природного материала (шишек, каштанов, плодов шиповника).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Конструирует по образцу и по словесной инструкции из меньших геометрических фигур большие такой же или другой формы (из квадратов — прямоугольник, из половинок круга — круг).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Моделирует геометрические фигуры: из 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скольких маленьких квадратиков — один большой прямоугольник, из частей круга — круг, из квадр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тов — прямоугольник. </w:t>
            </w:r>
          </w:p>
          <w:p w14:paraId="25BFD236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Узнает в знаках дорожного движения и знаках п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жарной безопасности знакомые фигуры: светофор — круги, знак «Въезд запрещен» — прямоугольник (кирпич) и т.д. </w:t>
            </w:r>
          </w:p>
          <w:p w14:paraId="4AF03623" w14:textId="77777777" w:rsidR="009C2D5C" w:rsidRPr="00162DA6" w:rsidRDefault="009C2D5C" w:rsidP="009C2D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три объекта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(длинный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короче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мый короткий; широкий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уже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самый узкий; в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сокий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ниже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самый низкий; толстый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тон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самый тонкий);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использует прием наложения и приложения для проверки.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Раскрашивает, штрих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ет, обводит по трафаретам, по опорным точкам, р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сует изображения различной величины (по подраж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нию действиям учителя, по словесной инструкции, по собственным представлениям).  </w:t>
            </w:r>
          </w:p>
          <w:p w14:paraId="0C500B9E" w14:textId="7C59B25B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Наблюдает за играми и упражнениями на относ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величины: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близко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далеко, выше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же, впереди 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162DA6">
              <w:rPr>
                <w:rFonts w:ascii="Times New Roman" w:hAnsi="Times New Roman" w:cs="Times New Roman"/>
                <w:i/>
                <w:sz w:val="24"/>
                <w:szCs w:val="24"/>
              </w:rPr>
              <w:t>сзади.</w:t>
            </w:r>
          </w:p>
        </w:tc>
      </w:tr>
      <w:tr w:rsidR="00162DA6" w:rsidRPr="00162DA6" w14:paraId="43569C4B" w14:textId="77777777" w:rsidTr="00E76025">
        <w:tc>
          <w:tcPr>
            <w:tcW w:w="675" w:type="dxa"/>
          </w:tcPr>
          <w:p w14:paraId="5474D35E" w14:textId="21AB2F8D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</w:tcPr>
          <w:p w14:paraId="20DD9916" w14:textId="3F4BF929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ния о вел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чине </w:t>
            </w:r>
          </w:p>
        </w:tc>
        <w:tc>
          <w:tcPr>
            <w:tcW w:w="1134" w:type="dxa"/>
          </w:tcPr>
          <w:p w14:paraId="7046B5F5" w14:textId="409592A4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60A26891" w14:textId="77777777" w:rsidR="009C2D5C" w:rsidRPr="00162DA6" w:rsidRDefault="009C2D5C" w:rsidP="00C6651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Измеряет рост с помощью ростомера.  </w:t>
            </w:r>
          </w:p>
          <w:p w14:paraId="63BF7775" w14:textId="5192783D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Конструирует по объемному образцу (здания, мосты, ворота), создает плоскостные изображения на ма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нитной доске, на плоскости парты, зарисовывает простые конструкции в тетради. </w:t>
            </w:r>
          </w:p>
        </w:tc>
      </w:tr>
      <w:tr w:rsidR="00162DA6" w:rsidRPr="00162DA6" w14:paraId="48F5673C" w14:textId="77777777" w:rsidTr="00E76025">
        <w:tc>
          <w:tcPr>
            <w:tcW w:w="675" w:type="dxa"/>
          </w:tcPr>
          <w:p w14:paraId="31383C1D" w14:textId="549E184B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</w:tcPr>
          <w:p w14:paraId="5566E233" w14:textId="5016D3F4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представления </w:t>
            </w:r>
          </w:p>
        </w:tc>
        <w:tc>
          <w:tcPr>
            <w:tcW w:w="1134" w:type="dxa"/>
          </w:tcPr>
          <w:p w14:paraId="6700AB2C" w14:textId="54F09166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1FB39F5D" w14:textId="16CE2843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пространстве </w:t>
            </w:r>
            <w:proofErr w:type="gramStart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ний по словесной инструкции, по элементарному плану-схеме (карта маршрута) и самостоятельно. Перемещается в пространстве, изменяет положение частей тела. </w:t>
            </w:r>
          </w:p>
        </w:tc>
      </w:tr>
      <w:tr w:rsidR="009C2D5C" w:rsidRPr="00162DA6" w14:paraId="129700D4" w14:textId="77777777" w:rsidTr="00E76025">
        <w:tc>
          <w:tcPr>
            <w:tcW w:w="675" w:type="dxa"/>
          </w:tcPr>
          <w:p w14:paraId="6CB6CC73" w14:textId="48490385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43" w:type="dxa"/>
          </w:tcPr>
          <w:p w14:paraId="3BCE4480" w14:textId="3418E932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 </w:t>
            </w:r>
          </w:p>
        </w:tc>
        <w:tc>
          <w:tcPr>
            <w:tcW w:w="1134" w:type="dxa"/>
          </w:tcPr>
          <w:p w14:paraId="7326AB8D" w14:textId="45277073" w:rsidR="009C2D5C" w:rsidRPr="00162DA6" w:rsidRDefault="009C2D5C" w:rsidP="009C2D5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AB701E0" w14:textId="77777777" w:rsidR="009C2D5C" w:rsidRPr="00162DA6" w:rsidRDefault="009C2D5C" w:rsidP="00C6651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Переводит стрелки на определенное время (по о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разцу, по словесной инструкции учителя). Использ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часы в реальной бытовой жизни. Называет и пок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зывает на часах время от 1 до 8 часов.  </w:t>
            </w:r>
          </w:p>
          <w:p w14:paraId="2D90443F" w14:textId="19CFB8A2" w:rsidR="009C2D5C" w:rsidRPr="00162DA6" w:rsidRDefault="009C2D5C" w:rsidP="009C2D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Показывает солнце, луну, месяц, звезды на илл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2DA6">
              <w:rPr>
                <w:rFonts w:ascii="Times New Roman" w:hAnsi="Times New Roman" w:cs="Times New Roman"/>
                <w:sz w:val="24"/>
                <w:szCs w:val="24"/>
              </w:rPr>
              <w:t xml:space="preserve">страциях, рисует в тетради.  </w:t>
            </w:r>
          </w:p>
        </w:tc>
      </w:tr>
    </w:tbl>
    <w:p w14:paraId="6DADD8AD" w14:textId="77777777" w:rsidR="00E76025" w:rsidRPr="00162DA6" w:rsidRDefault="00E76025" w:rsidP="00E76025">
      <w:pPr>
        <w:spacing w:after="4" w:line="271" w:lineRule="auto"/>
        <w:ind w:right="672"/>
      </w:pPr>
    </w:p>
    <w:p w14:paraId="415E4488" w14:textId="77777777" w:rsidR="00E76025" w:rsidRPr="00162DA6" w:rsidRDefault="00E76025" w:rsidP="00E76025">
      <w:pPr>
        <w:spacing w:after="4" w:line="271" w:lineRule="auto"/>
        <w:ind w:right="672"/>
      </w:pPr>
    </w:p>
    <w:bookmarkEnd w:id="10"/>
    <w:p w14:paraId="5FDF1EBA" w14:textId="77777777" w:rsidR="007F41AA" w:rsidRPr="00162DA6" w:rsidRDefault="007F41AA" w:rsidP="00723E30">
      <w:pPr>
        <w:shd w:val="clear" w:color="auto" w:fill="FFFFFF"/>
        <w:spacing w:after="0" w:line="240" w:lineRule="auto"/>
        <w:jc w:val="center"/>
        <w:rPr>
          <w:b/>
          <w:bCs/>
        </w:rPr>
      </w:pPr>
    </w:p>
    <w:sectPr w:rsidR="007F41AA" w:rsidRPr="00162DA6" w:rsidSect="00AB54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6595E" w14:textId="77777777" w:rsidR="00775C4A" w:rsidRDefault="00775C4A" w:rsidP="0029631D">
      <w:pPr>
        <w:spacing w:after="0" w:line="240" w:lineRule="auto"/>
      </w:pPr>
      <w:r>
        <w:separator/>
      </w:r>
    </w:p>
  </w:endnote>
  <w:endnote w:type="continuationSeparator" w:id="0">
    <w:p w14:paraId="1F44D96A" w14:textId="77777777" w:rsidR="00775C4A" w:rsidRDefault="00775C4A" w:rsidP="002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06537"/>
      <w:docPartObj>
        <w:docPartGallery w:val="Page Numbers (Bottom of Page)"/>
        <w:docPartUnique/>
      </w:docPartObj>
    </w:sdtPr>
    <w:sdtEndPr/>
    <w:sdtContent>
      <w:p w14:paraId="23C302E5" w14:textId="04FB6329" w:rsidR="00E76025" w:rsidRDefault="00E7602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DA6">
          <w:rPr>
            <w:noProof/>
          </w:rPr>
          <w:t>23</w:t>
        </w:r>
        <w:r>
          <w:fldChar w:fldCharType="end"/>
        </w:r>
      </w:p>
    </w:sdtContent>
  </w:sdt>
  <w:p w14:paraId="537C631B" w14:textId="77777777" w:rsidR="00E76025" w:rsidRDefault="00E7602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9742F" w14:textId="77777777" w:rsidR="00775C4A" w:rsidRDefault="00775C4A" w:rsidP="0029631D">
      <w:pPr>
        <w:spacing w:after="0" w:line="240" w:lineRule="auto"/>
      </w:pPr>
      <w:r>
        <w:separator/>
      </w:r>
    </w:p>
  </w:footnote>
  <w:footnote w:type="continuationSeparator" w:id="0">
    <w:p w14:paraId="06CFF420" w14:textId="77777777" w:rsidR="00775C4A" w:rsidRDefault="00775C4A" w:rsidP="00296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11773"/>
    <w:multiLevelType w:val="multilevel"/>
    <w:tmpl w:val="BC7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64957"/>
    <w:multiLevelType w:val="hybridMultilevel"/>
    <w:tmpl w:val="A20E91DE"/>
    <w:lvl w:ilvl="0" w:tplc="83E6824E">
      <w:start w:val="6"/>
      <w:numFmt w:val="decimal"/>
      <w:lvlText w:val="%1"/>
      <w:lvlJc w:val="left"/>
      <w:pPr>
        <w:ind w:left="5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03C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68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45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25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CB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61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E5F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246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78504D"/>
    <w:multiLevelType w:val="multilevel"/>
    <w:tmpl w:val="9CE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F"/>
    <w:rsid w:val="00013AB6"/>
    <w:rsid w:val="000336F3"/>
    <w:rsid w:val="000369C9"/>
    <w:rsid w:val="000E48C3"/>
    <w:rsid w:val="000F664F"/>
    <w:rsid w:val="001125C8"/>
    <w:rsid w:val="0012466E"/>
    <w:rsid w:val="00162DA6"/>
    <w:rsid w:val="001642D5"/>
    <w:rsid w:val="001C33D8"/>
    <w:rsid w:val="001C4387"/>
    <w:rsid w:val="001D4508"/>
    <w:rsid w:val="00203183"/>
    <w:rsid w:val="002228A4"/>
    <w:rsid w:val="00256DAB"/>
    <w:rsid w:val="00261749"/>
    <w:rsid w:val="00263697"/>
    <w:rsid w:val="0029631D"/>
    <w:rsid w:val="002A15C1"/>
    <w:rsid w:val="002C7027"/>
    <w:rsid w:val="002F1431"/>
    <w:rsid w:val="00320B8B"/>
    <w:rsid w:val="00340036"/>
    <w:rsid w:val="003823A8"/>
    <w:rsid w:val="003B6BF4"/>
    <w:rsid w:val="003D392C"/>
    <w:rsid w:val="0042631B"/>
    <w:rsid w:val="00442D8F"/>
    <w:rsid w:val="00471748"/>
    <w:rsid w:val="00486D39"/>
    <w:rsid w:val="00491033"/>
    <w:rsid w:val="004B3AAE"/>
    <w:rsid w:val="0050102F"/>
    <w:rsid w:val="00522D8C"/>
    <w:rsid w:val="00582DD3"/>
    <w:rsid w:val="005831FC"/>
    <w:rsid w:val="005A5C5D"/>
    <w:rsid w:val="005B5398"/>
    <w:rsid w:val="006A13FA"/>
    <w:rsid w:val="006A1D96"/>
    <w:rsid w:val="006F15CB"/>
    <w:rsid w:val="00701EC9"/>
    <w:rsid w:val="00703A9B"/>
    <w:rsid w:val="00723E30"/>
    <w:rsid w:val="007261CF"/>
    <w:rsid w:val="00743785"/>
    <w:rsid w:val="00775C4A"/>
    <w:rsid w:val="007B38B0"/>
    <w:rsid w:val="007B57A0"/>
    <w:rsid w:val="007B5EEE"/>
    <w:rsid w:val="007F41AA"/>
    <w:rsid w:val="00845B68"/>
    <w:rsid w:val="0085289F"/>
    <w:rsid w:val="008711CE"/>
    <w:rsid w:val="00890651"/>
    <w:rsid w:val="008D36CB"/>
    <w:rsid w:val="009001F3"/>
    <w:rsid w:val="00907636"/>
    <w:rsid w:val="00916594"/>
    <w:rsid w:val="009371E8"/>
    <w:rsid w:val="009523C1"/>
    <w:rsid w:val="00955419"/>
    <w:rsid w:val="0098573B"/>
    <w:rsid w:val="009C2D5C"/>
    <w:rsid w:val="009D1AFB"/>
    <w:rsid w:val="00A637B4"/>
    <w:rsid w:val="00AA6DD1"/>
    <w:rsid w:val="00AB545F"/>
    <w:rsid w:val="00AF4A22"/>
    <w:rsid w:val="00B03518"/>
    <w:rsid w:val="00B916B1"/>
    <w:rsid w:val="00B91C72"/>
    <w:rsid w:val="00BB53A4"/>
    <w:rsid w:val="00BE1CB9"/>
    <w:rsid w:val="00C81BFD"/>
    <w:rsid w:val="00CA25EA"/>
    <w:rsid w:val="00CA5686"/>
    <w:rsid w:val="00CD46B7"/>
    <w:rsid w:val="00D11F52"/>
    <w:rsid w:val="00D5179D"/>
    <w:rsid w:val="00D671E0"/>
    <w:rsid w:val="00D91EA1"/>
    <w:rsid w:val="00DC370E"/>
    <w:rsid w:val="00E11475"/>
    <w:rsid w:val="00E35C37"/>
    <w:rsid w:val="00E45677"/>
    <w:rsid w:val="00E5179C"/>
    <w:rsid w:val="00E607F6"/>
    <w:rsid w:val="00E76025"/>
    <w:rsid w:val="00E83285"/>
    <w:rsid w:val="00E96007"/>
    <w:rsid w:val="00EE76AC"/>
    <w:rsid w:val="00F10C79"/>
    <w:rsid w:val="00F82642"/>
    <w:rsid w:val="00FC7535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7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5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8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3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3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22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6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35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6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3145-901F-4FBF-9835-AEAB5A18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23</Pages>
  <Words>7253</Words>
  <Characters>41347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32</cp:revision>
  <dcterms:created xsi:type="dcterms:W3CDTF">2025-02-06T15:42:00Z</dcterms:created>
  <dcterms:modified xsi:type="dcterms:W3CDTF">2025-02-19T10:54:00Z</dcterms:modified>
</cp:coreProperties>
</file>