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685C" w:rsidRPr="001F54AF" w:rsidRDefault="0042685C" w:rsidP="0042685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Чтение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8.3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85C" w:rsidRPr="001F54AF" w:rsidRDefault="0042685C" w:rsidP="00426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2685C" w:rsidRPr="001F54AF" w:rsidRDefault="0042685C" w:rsidP="00426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2024 год</w:t>
      </w: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2685C" w:rsidRPr="001F54AF" w:rsidRDefault="0042685C" w:rsidP="00426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2685C" w:rsidRPr="001F54AF" w:rsidRDefault="0042685C" w:rsidP="0042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42685C" w:rsidRPr="001F54AF" w:rsidRDefault="0042685C" w:rsidP="0042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2685C" w:rsidRPr="001F54AF" w:rsidRDefault="0042685C" w:rsidP="0042685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>
        <w:rPr>
          <w:rFonts w:ascii="Times New Roman" w:eastAsia="Tahoma" w:hAnsi="Times New Roman" w:cs="Times New Roman"/>
          <w:bCs/>
          <w:sz w:val="28"/>
          <w:szCs w:val="28"/>
        </w:rPr>
        <w:t>Чтение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42685C" w:rsidRPr="001F54AF" w:rsidRDefault="0042685C" w:rsidP="00426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42685C" w:rsidRPr="001F54AF" w:rsidRDefault="0042685C" w:rsidP="004268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:rsidR="0042685C" w:rsidRPr="001F54AF" w:rsidRDefault="0042685C" w:rsidP="004268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42685C" w:rsidRPr="001F54AF" w:rsidRDefault="0042685C" w:rsidP="004268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42685C" w:rsidRDefault="0042685C" w:rsidP="0042685C"/>
    <w:p w:rsidR="0042685C" w:rsidRPr="001F54AF" w:rsidRDefault="0042685C" w:rsidP="0042685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42685C" w:rsidRPr="001F54AF" w:rsidRDefault="0042685C" w:rsidP="00426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2685C" w:rsidRPr="00491E38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русскому языку и чтению предусматривает формирование у обучающихся различных видов деятельности в условиях развития и использования их потребности в общении - </w:t>
      </w:r>
      <w:bookmarkStart w:id="0" w:name="117171"/>
      <w:bookmarkEnd w:id="0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Речевое развитие осуществляется в условиях организации разных видов деятельности при одновременном формировании лексической, грамматической, фонетической сторон словесной речи. Работа по развитию речи рассматривается с позиции формирования речевой деятельности в разных формах (устной, устно-</w:t>
      </w:r>
      <w:proofErr w:type="spellStart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письменной).</w:t>
      </w:r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117172"/>
      <w:bookmarkEnd w:id="1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способности, </w:t>
      </w:r>
      <w:proofErr w:type="gramStart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речевого</w:t>
      </w:r>
      <w:proofErr w:type="gramEnd"/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поведения. Усвоение обучающимися грамматической структуры языка во втором классе осуществляется в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основном в процессе практического овладения ими речью.</w:t>
      </w:r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117173"/>
      <w:bookmarkEnd w:id="2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языковой способности у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требует особого внимания. Воспитание речевого поведения, являющееся центральной задачей обучения в младших классах, заключается в формировании речевой активности обучающегося, желания и умения вступать в контакт с окружающими, воспринимать информацию и реагировать на нее на основе словесной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деятельности требует формирования у обучающихся с РАС 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потребности в речи, </w:t>
      </w:r>
      <w:proofErr w:type="spell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высказывания, обучения планированию высказывания, отбору средств и способов его осуществления.</w:t>
      </w:r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117174"/>
      <w:bookmarkEnd w:id="3"/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языку.</w:t>
      </w:r>
      <w:proofErr w:type="gramEnd"/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117175"/>
      <w:bookmarkEnd w:id="4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обучения является формирование у обучающихся с РАС социально-трудовых и посильных коммуникативных компетенций. На уроках формируются способы практической деятельности, необходимые для решения проблем в реальных жизненных ситуациях. Этому способствует предметно-практическое обучение, которое является важнейшим пропедевтическим курсом при обучении данной категории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основой всего образовательно-коррекционного процесса, который имеет социально-адаптирующую направленность.</w:t>
      </w:r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117176"/>
      <w:bookmarkEnd w:id="5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с новым словом (с новым типом фразы) происходит в условиях предметно-практической деятельности, в ситуациях, требующих употребления конкретного слова (типа фразы) и делающих его значение понятным обучающимся. Усвоение и закрепление речевого материала происходит путем многократного повторения его в связи с различными видами образовательной деятельности, на уроках развития речи, чтения, математики.</w:t>
      </w:r>
    </w:p>
    <w:p w:rsidR="0042685C" w:rsidRPr="001F54AF" w:rsidRDefault="0042685C" w:rsidP="004268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117177"/>
      <w:bookmarkEnd w:id="6"/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образовательная организация должна располагать достаточными компонентами полифункциональной образовательной среды, которая способна создать комфортные педагогические условия обучения обучающихся с РАС с интеллектуальными нарушениями.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этих условиях оказывается возможным, сформировать некоторый активный словарь самых необходимых житейских понятий, а также и небольшой объем инициативной речи, доступный этой категории обучающихся. Успех учебно-воспитательного процесса в этом случае обеспечивается за счет уменьшения объема речевого материала, а также за счет организации более частого его повторения в различных учебных ситуациях.</w:t>
      </w:r>
    </w:p>
    <w:p w:rsidR="00911B63" w:rsidRPr="001F54AF" w:rsidRDefault="00911B63" w:rsidP="00911B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ED655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Чтение</w:t>
      </w:r>
      <w:r w:rsidRPr="001F54A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обучающимися с РАС с учетом их особых образовательных потребностей:</w:t>
      </w:r>
    </w:p>
    <w:p w:rsidR="00911B63" w:rsidRPr="00491E38" w:rsidRDefault="00911B63" w:rsidP="00911B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навыков осмысленного чтения;</w:t>
      </w:r>
    </w:p>
    <w:p w:rsidR="00911B63" w:rsidRPr="00491E38" w:rsidRDefault="00911B63" w:rsidP="00911B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устной и письменной речи, в том числе как средства коммуникации;</w:t>
      </w:r>
    </w:p>
    <w:p w:rsidR="00911B63" w:rsidRPr="00491E38" w:rsidRDefault="00911B63" w:rsidP="00911B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обогащение  активного и пассивного словарного запаса для  достижения более высоких результатов при изучении других учебных предметов;</w:t>
      </w:r>
    </w:p>
    <w:p w:rsidR="00911B63" w:rsidRPr="00491E38" w:rsidRDefault="00911B63" w:rsidP="00911B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мотивации устного и письменного общения детей с РАС с окружающими людьми;</w:t>
      </w:r>
    </w:p>
    <w:p w:rsidR="00911B63" w:rsidRPr="00491E38" w:rsidRDefault="00911B63" w:rsidP="00911B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коммуникативной компетенции; </w:t>
      </w:r>
    </w:p>
    <w:p w:rsidR="00911B63" w:rsidRPr="00491E38" w:rsidRDefault="00911B63" w:rsidP="00911B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возможности осмысленного использования усвоенных умений и навыков в различных жизненных ситуациях.</w:t>
      </w:r>
    </w:p>
    <w:p w:rsidR="00DF7587" w:rsidRDefault="00DF7587" w:rsidP="00911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DF7587" w:rsidRPr="001F54AF" w:rsidRDefault="00DF7587" w:rsidP="00911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</w:p>
    <w:p w:rsidR="000D7A20" w:rsidRPr="001F54AF" w:rsidRDefault="000D7A20" w:rsidP="000D7A2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lastRenderedPageBreak/>
        <w:t>Место учебного предмета, в учебном плане</w:t>
      </w:r>
    </w:p>
    <w:p w:rsidR="000D7A20" w:rsidRPr="001F54AF" w:rsidRDefault="000D7A20" w:rsidP="000D7A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0D7A20" w:rsidRPr="001F54AF" w:rsidRDefault="000D7A20" w:rsidP="000D7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F5BB7">
        <w:rPr>
          <w:rFonts w:ascii="Times New Roman" w:eastAsia="Calibri" w:hAnsi="Times New Roman" w:cs="Times New Roman"/>
          <w:sz w:val="28"/>
          <w:szCs w:val="28"/>
          <w:lang w:eastAsia="ru-RU"/>
        </w:rPr>
        <w:t>Чтение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» входит в  предметную  область  «Язык и речевая практика»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 изучения.</w:t>
      </w:r>
    </w:p>
    <w:p w:rsidR="000D7A20" w:rsidRPr="001F54AF" w:rsidRDefault="000D7A20" w:rsidP="000D7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0D7A20" w:rsidRPr="001F54AF" w:rsidRDefault="000D7A20" w:rsidP="000D7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91E38">
              <w:rPr>
                <w:rFonts w:eastAsia="Calibri"/>
                <w:b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91E38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91E38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91E38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491E38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99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0D7A20" w:rsidRPr="00491E38" w:rsidRDefault="008F5BB7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136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0D7A20" w:rsidRPr="00491E38" w:rsidRDefault="008F5BB7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136</w:t>
            </w:r>
          </w:p>
        </w:tc>
      </w:tr>
      <w:tr w:rsidR="000D7A20" w:rsidRPr="00491E38" w:rsidTr="00573974">
        <w:trPr>
          <w:jc w:val="center"/>
        </w:trPr>
        <w:tc>
          <w:tcPr>
            <w:tcW w:w="3261" w:type="dxa"/>
          </w:tcPr>
          <w:p w:rsidR="000D7A20" w:rsidRPr="00491E38" w:rsidRDefault="000D7A20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0D7A20" w:rsidRPr="00491E38" w:rsidRDefault="008F5BB7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491E38">
              <w:rPr>
                <w:rFonts w:eastAsia="Calibri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0D7A20" w:rsidRPr="00491E38" w:rsidRDefault="00491E38" w:rsidP="00573974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136</w:t>
            </w:r>
          </w:p>
        </w:tc>
      </w:tr>
    </w:tbl>
    <w:p w:rsidR="008F5BB7" w:rsidRPr="00491E38" w:rsidRDefault="008F5BB7" w:rsidP="008F5B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8F5BB7" w:rsidRPr="00491E38" w:rsidRDefault="008F5BB7" w:rsidP="008F5B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8F5BB7" w:rsidRPr="00491E38" w:rsidRDefault="008F5BB7" w:rsidP="008F5B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:rsidR="00E146DE" w:rsidRPr="00491E38" w:rsidRDefault="00E146DE" w:rsidP="00E146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E146DE" w:rsidRPr="00491E38" w:rsidRDefault="00E146DE" w:rsidP="00E146DE">
      <w:pPr>
        <w:pStyle w:val="a3"/>
        <w:spacing w:after="0"/>
        <w:ind w:left="-226" w:firstLine="9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117218"/>
      <w:bookmarkEnd w:id="7"/>
      <w:r w:rsidRPr="00491E38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C34477" w:rsidRPr="00491E3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чтения (круг чтения). </w:t>
      </w:r>
    </w:p>
    <w:p w:rsidR="00E146DE" w:rsidRPr="00E146DE" w:rsidRDefault="00C34477" w:rsidP="00E146DE">
      <w:pPr>
        <w:pStyle w:val="a3"/>
        <w:spacing w:after="0"/>
        <w:ind w:left="-226"/>
        <w:jc w:val="both"/>
        <w:rPr>
          <w:rFonts w:ascii="Times New Roman" w:hAnsi="Times New Roman" w:cs="Times New Roman"/>
          <w:sz w:val="28"/>
          <w:szCs w:val="28"/>
        </w:rPr>
      </w:pPr>
      <w:r w:rsidRPr="00491E38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(пословица, скороговорка,</w:t>
      </w:r>
      <w:r w:rsidRPr="00E146DE">
        <w:rPr>
          <w:rFonts w:ascii="Times New Roman" w:hAnsi="Times New Roman" w:cs="Times New Roman"/>
          <w:sz w:val="28"/>
          <w:szCs w:val="28"/>
        </w:rPr>
        <w:t xml:space="preserve"> загадка, </w:t>
      </w:r>
      <w:proofErr w:type="spellStart"/>
      <w:r w:rsidRPr="00E146D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14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6DE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E146DE">
        <w:rPr>
          <w:rFonts w:ascii="Times New Roman" w:hAnsi="Times New Roman" w:cs="Times New Roman"/>
          <w:sz w:val="28"/>
          <w:szCs w:val="28"/>
        </w:rPr>
        <w:t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E146DE" w:rsidRDefault="00E146DE" w:rsidP="00E146DE">
      <w:pPr>
        <w:pStyle w:val="a3"/>
        <w:spacing w:after="0"/>
        <w:ind w:left="482" w:firstLine="2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117219"/>
      <w:bookmarkEnd w:id="8"/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C34477" w:rsidRPr="00E146DE">
        <w:rPr>
          <w:rFonts w:ascii="Times New Roman" w:hAnsi="Times New Roman" w:cs="Times New Roman"/>
          <w:b/>
          <w:i/>
          <w:sz w:val="28"/>
          <w:szCs w:val="28"/>
        </w:rPr>
        <w:t>Примерная тематика произведений</w:t>
      </w:r>
      <w:r w:rsidRPr="00E146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4477" w:rsidRPr="00E146DE" w:rsidRDefault="00E146DE" w:rsidP="00E146DE">
      <w:pPr>
        <w:pStyle w:val="a3"/>
        <w:spacing w:after="0"/>
        <w:ind w:left="-2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4477" w:rsidRPr="00E146DE">
        <w:rPr>
          <w:rFonts w:ascii="Times New Roman" w:hAnsi="Times New Roman" w:cs="Times New Roman"/>
          <w:sz w:val="28"/>
          <w:szCs w:val="28"/>
        </w:rPr>
        <w:t>роизведения о Родине, родной природе, об отношении человека к природе, к животным, труду, друг другу; о жизни детей, их дружбе; произведения о добре и зле.</w:t>
      </w:r>
    </w:p>
    <w:p w:rsidR="00E146DE" w:rsidRPr="00E146DE" w:rsidRDefault="00E146DE" w:rsidP="00E146D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117220"/>
      <w:bookmarkEnd w:id="9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="00F22AB7"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разнообразие.</w:t>
      </w:r>
    </w:p>
    <w:p w:rsidR="00C34477" w:rsidRPr="00E146DE" w:rsidRDefault="00F22AB7" w:rsidP="00E14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4477" w:rsidRPr="00E146DE">
        <w:rPr>
          <w:rFonts w:ascii="Times New Roman" w:hAnsi="Times New Roman" w:cs="Times New Roman"/>
          <w:sz w:val="28"/>
          <w:szCs w:val="28"/>
        </w:rPr>
        <w:t xml:space="preserve">казки, рассказы, стихотворения, басни, пословицы, поговорки, загадки, считалки, </w:t>
      </w:r>
      <w:proofErr w:type="spellStart"/>
      <w:r w:rsidR="00C34477" w:rsidRPr="00E146D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34477" w:rsidRPr="00E146DE">
        <w:rPr>
          <w:rFonts w:ascii="Times New Roman" w:hAnsi="Times New Roman" w:cs="Times New Roman"/>
          <w:sz w:val="28"/>
          <w:szCs w:val="28"/>
        </w:rPr>
        <w:t>.</w:t>
      </w:r>
    </w:p>
    <w:p w:rsidR="00E146DE" w:rsidRDefault="00E146DE" w:rsidP="00E14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17221"/>
      <w:bookmarkEnd w:id="10"/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34477" w:rsidRPr="00E146DE">
        <w:rPr>
          <w:rFonts w:ascii="Times New Roman" w:hAnsi="Times New Roman" w:cs="Times New Roman"/>
          <w:b/>
          <w:i/>
          <w:sz w:val="28"/>
          <w:szCs w:val="28"/>
        </w:rPr>
        <w:t>Навык чтения</w:t>
      </w:r>
      <w:r w:rsidR="00F22AB7">
        <w:rPr>
          <w:rFonts w:ascii="Times New Roman" w:hAnsi="Times New Roman" w:cs="Times New Roman"/>
          <w:sz w:val="28"/>
          <w:szCs w:val="28"/>
        </w:rPr>
        <w:t>.</w:t>
      </w:r>
    </w:p>
    <w:p w:rsidR="00C34477" w:rsidRPr="00E146DE" w:rsidRDefault="00F22AB7" w:rsidP="00E14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477" w:rsidRPr="00E146DE">
        <w:rPr>
          <w:rFonts w:ascii="Times New Roman" w:hAnsi="Times New Roman" w:cs="Times New Roman"/>
          <w:sz w:val="28"/>
          <w:szCs w:val="28"/>
        </w:rPr>
        <w:t xml:space="preserve">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</w:t>
      </w:r>
      <w:r w:rsidR="00C34477" w:rsidRPr="00E146DE">
        <w:rPr>
          <w:rFonts w:ascii="Times New Roman" w:hAnsi="Times New Roman" w:cs="Times New Roman"/>
          <w:sz w:val="28"/>
          <w:szCs w:val="28"/>
        </w:rPr>
        <w:lastRenderedPageBreak/>
        <w:t>пауз на знаках препинания, выбор соответствующего тона голоса, чтение по ролям и драматизация разобранных диалогов).</w:t>
      </w:r>
    </w:p>
    <w:p w:rsidR="00E146DE" w:rsidRDefault="00E146DE" w:rsidP="00E14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17222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34477" w:rsidRPr="00E146DE">
        <w:rPr>
          <w:rFonts w:ascii="Times New Roman" w:hAnsi="Times New Roman" w:cs="Times New Roman"/>
          <w:b/>
          <w:i/>
          <w:sz w:val="28"/>
          <w:szCs w:val="28"/>
        </w:rPr>
        <w:t>Работа с текстом</w:t>
      </w:r>
      <w:r w:rsidR="00C34477" w:rsidRPr="00E14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477" w:rsidRPr="00E146DE" w:rsidRDefault="00C34477" w:rsidP="00E14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sz w:val="28"/>
          <w:szCs w:val="28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E146DE" w:rsidRDefault="00E146DE" w:rsidP="00E14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17223"/>
      <w:bookmarkEnd w:id="12"/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34477" w:rsidRPr="00E146DE">
        <w:rPr>
          <w:rFonts w:ascii="Times New Roman" w:hAnsi="Times New Roman" w:cs="Times New Roman"/>
          <w:b/>
          <w:i/>
          <w:sz w:val="28"/>
          <w:szCs w:val="28"/>
        </w:rPr>
        <w:t>Внеклассное чтение</w:t>
      </w:r>
      <w:r w:rsidR="00C34477" w:rsidRPr="00E146DE">
        <w:rPr>
          <w:rFonts w:ascii="Times New Roman" w:hAnsi="Times New Roman" w:cs="Times New Roman"/>
          <w:sz w:val="28"/>
          <w:szCs w:val="28"/>
        </w:rPr>
        <w:t>.</w:t>
      </w:r>
    </w:p>
    <w:p w:rsidR="00C34477" w:rsidRPr="00E146DE" w:rsidRDefault="00C34477" w:rsidP="00E14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sz w:val="28"/>
          <w:szCs w:val="28"/>
        </w:rPr>
        <w:t xml:space="preserve">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E146D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146DE">
        <w:rPr>
          <w:rFonts w:ascii="Times New Roman" w:hAnsi="Times New Roman" w:cs="Times New Roman"/>
          <w:sz w:val="28"/>
          <w:szCs w:val="28"/>
        </w:rPr>
        <w:t>, пересказ. Отчет о прочитанной книге.</w:t>
      </w:r>
    </w:p>
    <w:p w:rsidR="009B4BFC" w:rsidRDefault="009B4BFC">
      <w:pPr>
        <w:rPr>
          <w:rFonts w:ascii="Times New Roman" w:hAnsi="Times New Roman" w:cs="Times New Roman"/>
          <w:sz w:val="28"/>
          <w:szCs w:val="28"/>
        </w:rPr>
      </w:pPr>
    </w:p>
    <w:p w:rsidR="00E146DE" w:rsidRPr="00BA3D52" w:rsidRDefault="00E146DE" w:rsidP="00E1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E146DE" w:rsidRPr="00BA3D52" w:rsidRDefault="00E146DE" w:rsidP="00E1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AB7" w:rsidRDefault="00E146DE" w:rsidP="00F22A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p w:rsidR="00F22AB7" w:rsidRDefault="00F22AB7" w:rsidP="00F22A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22AB7" w:rsidRDefault="00F22AB7" w:rsidP="00F22A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F22AB7">
        <w:rPr>
          <w:rFonts w:ascii="Times New Roman" w:hAnsi="Times New Roman" w:cs="Times New Roman"/>
          <w:b/>
          <w:bCs/>
          <w:i/>
          <w:iCs/>
          <w:sz w:val="28"/>
        </w:rPr>
        <w:t>1.Подготовка к усвоению грамоты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>Развитие зрительных и пространственных восприятий.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22AB7">
        <w:rPr>
          <w:rFonts w:ascii="Times New Roman" w:hAnsi="Times New Roman" w:cs="Times New Roman"/>
          <w:sz w:val="28"/>
        </w:rPr>
        <w:t>Различение и называние основных цветов (красный, синий, желтый, зеленый, белый, черный).</w:t>
      </w:r>
      <w:proofErr w:type="gramEnd"/>
      <w:r w:rsidRPr="00F22AB7">
        <w:rPr>
          <w:rFonts w:ascii="Times New Roman" w:hAnsi="Times New Roman" w:cs="Times New Roman"/>
          <w:sz w:val="28"/>
        </w:rPr>
        <w:t xml:space="preserve"> Составление из цветных полосок по образцу буквенных знаков печатного шрифта (</w:t>
      </w:r>
      <w:r w:rsidRPr="00F22AB7">
        <w:rPr>
          <w:rFonts w:ascii="Times New Roman" w:hAnsi="Times New Roman" w:cs="Times New Roman"/>
          <w:bCs/>
          <w:sz w:val="28"/>
        </w:rPr>
        <w:t xml:space="preserve">А, У, О, М, С, Х) без их называния.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bCs/>
          <w:sz w:val="28"/>
        </w:rPr>
        <w:t xml:space="preserve"> Подбор одинаковых геометрических фигур (круг, квадрат, треугольник) разных по цвету или величине. Составление </w:t>
      </w:r>
      <w:r w:rsidRPr="00F22AB7">
        <w:rPr>
          <w:rFonts w:ascii="Times New Roman" w:hAnsi="Times New Roman" w:cs="Times New Roman"/>
          <w:sz w:val="28"/>
        </w:rPr>
        <w:t xml:space="preserve">из геометрических фигур по образцу схематических изображений предметов.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 Выработка умения показывать и называть предметы (2-3) и их изображения в заданном порядке слева направо.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 Исключение лишнего предмета из ряда </w:t>
      </w:r>
      <w:proofErr w:type="gramStart"/>
      <w:r w:rsidRPr="00F22AB7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F22AB7">
        <w:rPr>
          <w:rFonts w:ascii="Times New Roman" w:hAnsi="Times New Roman" w:cs="Times New Roman"/>
          <w:sz w:val="28"/>
        </w:rPr>
        <w:t xml:space="preserve"> (3-4) по цвету, форме или величине.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Развитие слухового внимания, фонематического слуха.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</w:t>
      </w:r>
      <w:r w:rsidRPr="00F22AB7">
        <w:rPr>
          <w:rFonts w:ascii="Times New Roman" w:hAnsi="Times New Roman" w:cs="Times New Roman"/>
          <w:bCs/>
          <w:sz w:val="28"/>
        </w:rPr>
        <w:t>Определение наличия/отсутствия звука в слове на слух.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Дыхательная гимнастика и артикуляционные упражнения.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  Вдох-выдох. Пропевание гласных на выдохе. </w:t>
      </w:r>
      <w:proofErr w:type="spellStart"/>
      <w:proofErr w:type="gramStart"/>
      <w:r w:rsidRPr="00F22AB7">
        <w:rPr>
          <w:rFonts w:ascii="Times New Roman" w:hAnsi="Times New Roman" w:cs="Times New Roman"/>
          <w:bCs/>
          <w:iCs/>
          <w:sz w:val="28"/>
        </w:rPr>
        <w:t>Поддувание</w:t>
      </w:r>
      <w:proofErr w:type="spellEnd"/>
      <w:r w:rsidRPr="00F22AB7">
        <w:rPr>
          <w:rFonts w:ascii="Times New Roman" w:hAnsi="Times New Roman" w:cs="Times New Roman"/>
          <w:bCs/>
          <w:iCs/>
          <w:sz w:val="28"/>
        </w:rPr>
        <w:t xml:space="preserve"> ватных шариков, бумажных корабликов, самолетиков, султанчиков и др. Артикуляционная гимнастика: статические и динамические упражнения для губ, щек, языка </w:t>
      </w:r>
      <w:r w:rsidRPr="00F22AB7">
        <w:rPr>
          <w:rFonts w:ascii="Times New Roman" w:hAnsi="Times New Roman" w:cs="Times New Roman"/>
          <w:bCs/>
          <w:iCs/>
          <w:sz w:val="28"/>
        </w:rPr>
        <w:lastRenderedPageBreak/>
        <w:t xml:space="preserve">(надуть щёки, губы трубочкой, овалом, улыбнуться, язык лопаткой, жалом, вверх, вниз, облизать губы и др.). </w:t>
      </w:r>
      <w:proofErr w:type="gramEnd"/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Работа над звукопроизношением.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звуков: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F22AB7">
        <w:rPr>
          <w:rFonts w:ascii="Times New Roman" w:hAnsi="Times New Roman" w:cs="Times New Roman"/>
          <w:bCs/>
          <w:iCs/>
          <w:sz w:val="28"/>
        </w:rPr>
        <w:t>- простых по артикуляции согласных: губно-губных (м, б, п); губно-зубных (в, ф); переднеязычных (н, д, т), заднеязычных (к, г, х);</w:t>
      </w:r>
      <w:proofErr w:type="gramEnd"/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- гласных и некоторых согласных как опоры для постановки сложных по артикуляции звуков (и, о, у, в, ф, т, д, н);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- отработка трудных для произношения звуков - шипящих, сонорных,- после их постановки и автоматизации на логопедических занятиях.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  Упражнения на закрепление правильного произношения звуков в речи: качаем куклу а-а-а, еж фыркает ф-ф-ф, напевание строчек из народных колыбельных, песен (баю-баю-баю, куколку качаю; та-та-та, та-та-та, мы везем с собой кота и др.); проговаривание четверостиший, фраз, в которых повторяется определенный звук.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>Речевое развитие: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Понимание</w:t>
      </w:r>
      <w:r w:rsidRPr="00F22AB7">
        <w:rPr>
          <w:rFonts w:ascii="Times New Roman" w:hAnsi="Times New Roman" w:cs="Times New Roman"/>
          <w:sz w:val="28"/>
        </w:rPr>
        <w:t xml:space="preserve">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</w:r>
    </w:p>
    <w:p w:rsidR="00F22AB7" w:rsidRDefault="00F22AB7" w:rsidP="00F22A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</w:t>
      </w:r>
      <w:r w:rsidRPr="00F22AB7">
        <w:rPr>
          <w:rFonts w:ascii="Times New Roman" w:hAnsi="Times New Roman" w:cs="Times New Roman"/>
          <w:b/>
          <w:bCs/>
          <w:i/>
          <w:iCs/>
          <w:sz w:val="28"/>
        </w:rPr>
        <w:t>Подготовка к усвоению первоначальных навыков чтения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22AB7">
        <w:rPr>
          <w:rFonts w:ascii="Times New Roman" w:hAnsi="Times New Roman" w:cs="Times New Roman"/>
          <w:sz w:val="28"/>
        </w:rPr>
        <w:t>Элементарный звуковой анализ. Совершенствование произносительной стороны речи.</w:t>
      </w:r>
      <w:r w:rsidRPr="00F22AB7">
        <w:rPr>
          <w:rFonts w:ascii="Times New Roman" w:hAnsi="Times New Roman" w:cs="Times New Roman"/>
          <w:b/>
          <w:bCs/>
          <w:sz w:val="28"/>
        </w:rPr>
        <w:t xml:space="preserve"> </w:t>
      </w:r>
      <w:r w:rsidRPr="00F22AB7">
        <w:rPr>
          <w:rFonts w:ascii="Times New Roman" w:hAnsi="Times New Roman" w:cs="Times New Roman"/>
          <w:bCs/>
          <w:sz w:val="28"/>
        </w:rPr>
        <w:t>Формирование первоначальных языковых понятий: «слово», «предложение», часть слова − «слог», «звуки гласные и согласные». Деление слов на части.</w:t>
      </w:r>
    </w:p>
    <w:p w:rsidR="00F22AB7" w:rsidRPr="00F22AB7" w:rsidRDefault="00F22AB7" w:rsidP="00F22AB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Букварный </w:t>
      </w:r>
      <w:proofErr w:type="spellStart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период</w:t>
      </w:r>
      <w:proofErr w:type="gramStart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.О</w:t>
      </w:r>
      <w:proofErr w:type="gramEnd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бучение</w:t>
      </w:r>
      <w:proofErr w:type="spellEnd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грамоте</w:t>
      </w:r>
    </w:p>
    <w:p w:rsidR="00F22AB7" w:rsidRDefault="00F22AB7" w:rsidP="00F22AB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 этап. </w:t>
      </w:r>
      <w:r w:rsidRPr="00F22AB7">
        <w:rPr>
          <w:rFonts w:ascii="Times New Roman" w:hAnsi="Times New Roman" w:cs="Times New Roman"/>
          <w:bCs/>
          <w:sz w:val="28"/>
        </w:rPr>
        <w:t xml:space="preserve">Изучение звуков и букв: а, у, о, </w:t>
      </w:r>
      <w:proofErr w:type="gramStart"/>
      <w:r w:rsidRPr="00F22AB7">
        <w:rPr>
          <w:rFonts w:ascii="Times New Roman" w:hAnsi="Times New Roman" w:cs="Times New Roman"/>
          <w:bCs/>
          <w:sz w:val="28"/>
        </w:rPr>
        <w:t>м</w:t>
      </w:r>
      <w:proofErr w:type="gramEnd"/>
      <w:r w:rsidRPr="00F22AB7">
        <w:rPr>
          <w:rFonts w:ascii="Times New Roman" w:hAnsi="Times New Roman" w:cs="Times New Roman"/>
          <w:bCs/>
          <w:sz w:val="28"/>
        </w:rPr>
        <w:t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Образование из усвоенных звуков и букв слов (</w:t>
      </w:r>
      <w:proofErr w:type="gramStart"/>
      <w:r w:rsidRPr="00F22AB7">
        <w:rPr>
          <w:rFonts w:ascii="Times New Roman" w:hAnsi="Times New Roman" w:cs="Times New Roman"/>
          <w:bCs/>
          <w:sz w:val="28"/>
        </w:rPr>
        <w:t>ау</w:t>
      </w:r>
      <w:proofErr w:type="gramEnd"/>
      <w:r w:rsidRPr="00F22AB7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22AB7">
        <w:rPr>
          <w:rFonts w:ascii="Times New Roman" w:hAnsi="Times New Roman" w:cs="Times New Roman"/>
          <w:bCs/>
          <w:sz w:val="28"/>
        </w:rPr>
        <w:t>уа</w:t>
      </w:r>
      <w:proofErr w:type="spellEnd"/>
      <w:r w:rsidRPr="00F22AB7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22AB7">
        <w:rPr>
          <w:rFonts w:ascii="Times New Roman" w:hAnsi="Times New Roman" w:cs="Times New Roman"/>
          <w:bCs/>
          <w:sz w:val="28"/>
        </w:rPr>
        <w:t>ам</w:t>
      </w:r>
      <w:proofErr w:type="spellEnd"/>
      <w:r w:rsidRPr="00F22AB7">
        <w:rPr>
          <w:rFonts w:ascii="Times New Roman" w:hAnsi="Times New Roman" w:cs="Times New Roman"/>
          <w:bCs/>
          <w:sz w:val="28"/>
        </w:rPr>
        <w:t>, ум и др.) Образование и чтение открытых и закрытых двухзвуковых слогов. Образование и чтение простых слов из изученных слоговых структур.</w:t>
      </w:r>
    </w:p>
    <w:p w:rsidR="00F22AB7" w:rsidRPr="00F22AB7" w:rsidRDefault="00F22AB7" w:rsidP="00F22AB7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E146DE" w:rsidRDefault="00E146DE" w:rsidP="00E146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 год обучения)</w:t>
      </w:r>
    </w:p>
    <w:p w:rsidR="00F22AB7" w:rsidRDefault="00F22AB7" w:rsidP="00F22A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F22AB7">
        <w:rPr>
          <w:rFonts w:ascii="Times New Roman" w:hAnsi="Times New Roman" w:cs="Times New Roman"/>
          <w:b/>
          <w:bCs/>
          <w:i/>
          <w:iCs/>
          <w:sz w:val="28"/>
        </w:rPr>
        <w:t>1.Подготовка к усвоению грамоты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>Развитие зрительных и пространственных восприятий.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22AB7">
        <w:rPr>
          <w:rFonts w:ascii="Times New Roman" w:hAnsi="Times New Roman" w:cs="Times New Roman"/>
          <w:sz w:val="28"/>
        </w:rPr>
        <w:t>Различение и называние основных цветов (красный, синий, желтый, зеленый, белый, черный).</w:t>
      </w:r>
      <w:proofErr w:type="gramEnd"/>
      <w:r w:rsidRPr="00F22AB7">
        <w:rPr>
          <w:rFonts w:ascii="Times New Roman" w:hAnsi="Times New Roman" w:cs="Times New Roman"/>
          <w:sz w:val="28"/>
        </w:rPr>
        <w:t xml:space="preserve"> Составление из цветных полосок по образцу буквенных знаков печатного шрифта (</w:t>
      </w:r>
      <w:r w:rsidRPr="00F22AB7">
        <w:rPr>
          <w:rFonts w:ascii="Times New Roman" w:hAnsi="Times New Roman" w:cs="Times New Roman"/>
          <w:bCs/>
          <w:sz w:val="28"/>
        </w:rPr>
        <w:t xml:space="preserve">А, У, О, М, С, Х) без их называния.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bCs/>
          <w:sz w:val="28"/>
        </w:rPr>
        <w:lastRenderedPageBreak/>
        <w:t xml:space="preserve"> Подбор одинаковых геометрических фигур (круг, квадрат, треугольник) разных по цвету или величине. Составление </w:t>
      </w:r>
      <w:r w:rsidRPr="00F22AB7">
        <w:rPr>
          <w:rFonts w:ascii="Times New Roman" w:hAnsi="Times New Roman" w:cs="Times New Roman"/>
          <w:sz w:val="28"/>
        </w:rPr>
        <w:t xml:space="preserve">из геометрических фигур по образцу схематических изображений предметов.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 Выработка умения показывать и называть предметы (2-3) и их изображения в заданном порядке слева направо.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 Исключение лишнего предмета из ряда </w:t>
      </w:r>
      <w:proofErr w:type="gramStart"/>
      <w:r w:rsidRPr="00F22AB7">
        <w:rPr>
          <w:rFonts w:ascii="Times New Roman" w:hAnsi="Times New Roman" w:cs="Times New Roman"/>
          <w:sz w:val="28"/>
        </w:rPr>
        <w:t>предложенных</w:t>
      </w:r>
      <w:proofErr w:type="gramEnd"/>
      <w:r w:rsidRPr="00F22AB7">
        <w:rPr>
          <w:rFonts w:ascii="Times New Roman" w:hAnsi="Times New Roman" w:cs="Times New Roman"/>
          <w:sz w:val="28"/>
        </w:rPr>
        <w:t xml:space="preserve"> (3-4) по цвету, форме или величине.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Развитие слухового внимания, фонематического слуха.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 xml:space="preserve">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</w:t>
      </w:r>
      <w:r w:rsidRPr="00F22AB7">
        <w:rPr>
          <w:rFonts w:ascii="Times New Roman" w:hAnsi="Times New Roman" w:cs="Times New Roman"/>
          <w:bCs/>
          <w:sz w:val="28"/>
        </w:rPr>
        <w:t>Определение наличия/отсутствия звука в слове на слух.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Дыхательная гимнастика и артикуляционные упражнения.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  Вдох-выдох. Пропевание гласных на выдохе. </w:t>
      </w:r>
      <w:proofErr w:type="spellStart"/>
      <w:proofErr w:type="gramStart"/>
      <w:r w:rsidRPr="00F22AB7">
        <w:rPr>
          <w:rFonts w:ascii="Times New Roman" w:hAnsi="Times New Roman" w:cs="Times New Roman"/>
          <w:bCs/>
          <w:iCs/>
          <w:sz w:val="28"/>
        </w:rPr>
        <w:t>Поддувание</w:t>
      </w:r>
      <w:proofErr w:type="spellEnd"/>
      <w:r w:rsidRPr="00F22AB7">
        <w:rPr>
          <w:rFonts w:ascii="Times New Roman" w:hAnsi="Times New Roman" w:cs="Times New Roman"/>
          <w:bCs/>
          <w:iCs/>
          <w:sz w:val="28"/>
        </w:rPr>
        <w:t xml:space="preserve"> ватных шариков, бумажных корабликов, самолетиков, султанчиков и др. Артикуляционная гимнастика: статические и динамические упражнения для губ, щек, языка (надуть щёки, губы трубочкой, овалом, улыбнуться, язык лопаткой, жалом, вверх, вниз, облизать губы и др.). </w:t>
      </w:r>
      <w:proofErr w:type="gramEnd"/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Работа над звукопроизношением.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звуков: 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F22AB7">
        <w:rPr>
          <w:rFonts w:ascii="Times New Roman" w:hAnsi="Times New Roman" w:cs="Times New Roman"/>
          <w:bCs/>
          <w:iCs/>
          <w:sz w:val="28"/>
        </w:rPr>
        <w:t>- простых по артикуляции согласных: губно-губных (м, б, п); губно-зубных (в, ф); переднеязычных (н, д, т), заднеязычных (к, г, х);</w:t>
      </w:r>
      <w:proofErr w:type="gramEnd"/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- гласных и некоторых согласных как опоры для постановки сложных по артикуляции звуков (и, о, у, в, ф, т, д, н);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- отработка трудных для произношения звуков - шипящих, сонорных,- после их постановки и автоматизации на логопедических занятиях.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 xml:space="preserve">  Упражнения на закрепление правильного произношения звуков в речи: качаем куклу а-а-а, еж фыркает ф-ф-ф, напевание строчек из народных колыбельных, песен (баю-баю-баю, куколку качаю; та-та-та, та-та-та, мы везем с собой кота и др.); проговаривание четверостиший, фраз, в которых повторяется определенный звук.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sz w:val="28"/>
        </w:rPr>
        <w:t>Речевое развитие:</w:t>
      </w:r>
    </w:p>
    <w:p w:rsidR="00F22AB7" w:rsidRP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2AB7">
        <w:rPr>
          <w:rFonts w:ascii="Times New Roman" w:hAnsi="Times New Roman" w:cs="Times New Roman"/>
          <w:bCs/>
          <w:iCs/>
          <w:sz w:val="28"/>
        </w:rPr>
        <w:t>Понимание</w:t>
      </w:r>
      <w:r w:rsidRPr="00F22AB7">
        <w:rPr>
          <w:rFonts w:ascii="Times New Roman" w:hAnsi="Times New Roman" w:cs="Times New Roman"/>
          <w:sz w:val="28"/>
        </w:rPr>
        <w:t xml:space="preserve">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</w:r>
    </w:p>
    <w:p w:rsidR="00F22AB7" w:rsidRDefault="00F22AB7" w:rsidP="00F22AB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</w:t>
      </w:r>
      <w:r w:rsidRPr="00F22AB7">
        <w:rPr>
          <w:rFonts w:ascii="Times New Roman" w:hAnsi="Times New Roman" w:cs="Times New Roman"/>
          <w:b/>
          <w:bCs/>
          <w:i/>
          <w:iCs/>
          <w:sz w:val="28"/>
        </w:rPr>
        <w:t>Подготовка к усвоению первоначальных навыков чтения</w:t>
      </w:r>
    </w:p>
    <w:p w:rsidR="00F22AB7" w:rsidRDefault="00F22AB7" w:rsidP="00F22A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22AB7">
        <w:rPr>
          <w:rFonts w:ascii="Times New Roman" w:hAnsi="Times New Roman" w:cs="Times New Roman"/>
          <w:sz w:val="28"/>
        </w:rPr>
        <w:lastRenderedPageBreak/>
        <w:t>Элементарный звуковой анализ. Совершенствование произносительной стороны речи.</w:t>
      </w:r>
      <w:r w:rsidRPr="00F22AB7">
        <w:rPr>
          <w:rFonts w:ascii="Times New Roman" w:hAnsi="Times New Roman" w:cs="Times New Roman"/>
          <w:b/>
          <w:bCs/>
          <w:sz w:val="28"/>
        </w:rPr>
        <w:t xml:space="preserve"> </w:t>
      </w:r>
      <w:r w:rsidRPr="00F22AB7">
        <w:rPr>
          <w:rFonts w:ascii="Times New Roman" w:hAnsi="Times New Roman" w:cs="Times New Roman"/>
          <w:bCs/>
          <w:sz w:val="28"/>
        </w:rPr>
        <w:t>Формирование первоначальных языковых понятий: «слово», «предложение», часть слова − «слог», «звуки гласные и согласные». Деление слов на части.</w:t>
      </w:r>
    </w:p>
    <w:p w:rsidR="00F22AB7" w:rsidRPr="00F22AB7" w:rsidRDefault="00F22AB7" w:rsidP="00F22AB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Букварный </w:t>
      </w:r>
      <w:proofErr w:type="spellStart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период</w:t>
      </w:r>
      <w:proofErr w:type="gramStart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.О</w:t>
      </w:r>
      <w:proofErr w:type="gramEnd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>бучение</w:t>
      </w:r>
      <w:proofErr w:type="spellEnd"/>
      <w:r w:rsidRPr="00F22A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грамоте</w:t>
      </w:r>
    </w:p>
    <w:p w:rsidR="00F22AB7" w:rsidRDefault="00F22AB7" w:rsidP="00F22AB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 этап. </w:t>
      </w:r>
      <w:r w:rsidRPr="00F22AB7">
        <w:rPr>
          <w:rFonts w:ascii="Times New Roman" w:hAnsi="Times New Roman" w:cs="Times New Roman"/>
          <w:bCs/>
          <w:sz w:val="28"/>
        </w:rPr>
        <w:t xml:space="preserve">Изучение звуков и букв: а, у, о, </w:t>
      </w:r>
      <w:proofErr w:type="gramStart"/>
      <w:r w:rsidRPr="00F22AB7">
        <w:rPr>
          <w:rFonts w:ascii="Times New Roman" w:hAnsi="Times New Roman" w:cs="Times New Roman"/>
          <w:bCs/>
          <w:sz w:val="28"/>
        </w:rPr>
        <w:t>м</w:t>
      </w:r>
      <w:proofErr w:type="gramEnd"/>
      <w:r w:rsidRPr="00F22AB7">
        <w:rPr>
          <w:rFonts w:ascii="Times New Roman" w:hAnsi="Times New Roman" w:cs="Times New Roman"/>
          <w:bCs/>
          <w:sz w:val="28"/>
        </w:rPr>
        <w:t>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Образование из усвоенных звуков и букв слов (</w:t>
      </w:r>
      <w:proofErr w:type="gramStart"/>
      <w:r w:rsidRPr="00F22AB7">
        <w:rPr>
          <w:rFonts w:ascii="Times New Roman" w:hAnsi="Times New Roman" w:cs="Times New Roman"/>
          <w:bCs/>
          <w:sz w:val="28"/>
        </w:rPr>
        <w:t>ау</w:t>
      </w:r>
      <w:proofErr w:type="gramEnd"/>
      <w:r w:rsidRPr="00F22AB7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22AB7">
        <w:rPr>
          <w:rFonts w:ascii="Times New Roman" w:hAnsi="Times New Roman" w:cs="Times New Roman"/>
          <w:bCs/>
          <w:sz w:val="28"/>
        </w:rPr>
        <w:t>уа</w:t>
      </w:r>
      <w:proofErr w:type="spellEnd"/>
      <w:r w:rsidRPr="00F22AB7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22AB7">
        <w:rPr>
          <w:rFonts w:ascii="Times New Roman" w:hAnsi="Times New Roman" w:cs="Times New Roman"/>
          <w:bCs/>
          <w:sz w:val="28"/>
        </w:rPr>
        <w:t>ам</w:t>
      </w:r>
      <w:proofErr w:type="spellEnd"/>
      <w:r w:rsidRPr="00F22AB7">
        <w:rPr>
          <w:rFonts w:ascii="Times New Roman" w:hAnsi="Times New Roman" w:cs="Times New Roman"/>
          <w:bCs/>
          <w:sz w:val="28"/>
        </w:rPr>
        <w:t>, ум и др.) Образование и чтение открытых и закрытых двухзвуковых слогов. Образование и чтение простых слов из изученных слоговых структур.</w:t>
      </w:r>
    </w:p>
    <w:p w:rsidR="00F22AB7" w:rsidRDefault="00F22AB7" w:rsidP="00E146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46DE" w:rsidRDefault="00E146DE" w:rsidP="002B6D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B6D9E" w:rsidRPr="002B6D9E" w:rsidRDefault="00F22AB7" w:rsidP="002B6D9E">
      <w:pPr>
        <w:spacing w:after="0" w:line="240" w:lineRule="auto"/>
        <w:ind w:right="173" w:firstLine="708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2B6D9E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2B6D9E">
        <w:rPr>
          <w:rFonts w:ascii="Times New Roman" w:hAnsi="Times New Roman" w:cs="Times New Roman"/>
          <w:b/>
          <w:bCs/>
          <w:i/>
          <w:sz w:val="28"/>
          <w:szCs w:val="32"/>
        </w:rPr>
        <w:t>.</w:t>
      </w:r>
      <w:r w:rsidR="002B6D9E" w:rsidRPr="002B6D9E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Букварный период</w:t>
      </w:r>
    </w:p>
    <w:p w:rsidR="00F22AB7" w:rsidRPr="00F22AB7" w:rsidRDefault="00F22AB7" w:rsidP="002B6D9E">
      <w:pPr>
        <w:spacing w:after="0" w:line="240" w:lineRule="auto"/>
        <w:ind w:right="173"/>
        <w:rPr>
          <w:rFonts w:ascii="Times New Roman" w:hAnsi="Times New Roman" w:cs="Times New Roman"/>
          <w:bCs/>
          <w:sz w:val="28"/>
          <w:szCs w:val="32"/>
        </w:rPr>
      </w:pPr>
      <w:r w:rsidRPr="00F22AB7">
        <w:rPr>
          <w:rFonts w:ascii="Times New Roman" w:hAnsi="Times New Roman" w:cs="Times New Roman"/>
          <w:bCs/>
          <w:sz w:val="28"/>
          <w:szCs w:val="28"/>
        </w:rPr>
        <w:t>П</w:t>
      </w:r>
      <w:r w:rsidRPr="00F22AB7">
        <w:rPr>
          <w:rFonts w:ascii="Times New Roman" w:hAnsi="Times New Roman" w:cs="Times New Roman"/>
          <w:sz w:val="28"/>
          <w:szCs w:val="28"/>
        </w:rPr>
        <w:t>овторение пройденных в 1</w:t>
      </w:r>
      <w:r w:rsidRPr="00F22AB7">
        <w:rPr>
          <w:rFonts w:ascii="Times New Roman" w:hAnsi="Times New Roman" w:cs="Times New Roman"/>
          <w:sz w:val="28"/>
          <w:szCs w:val="28"/>
        </w:rPr>
        <w:sym w:font="Symbol" w:char="F0A2"/>
      </w:r>
      <w:r w:rsidRPr="00F22AB7">
        <w:rPr>
          <w:rFonts w:ascii="Times New Roman" w:hAnsi="Times New Roman" w:cs="Times New Roman"/>
          <w:sz w:val="28"/>
          <w:szCs w:val="28"/>
        </w:rPr>
        <w:t xml:space="preserve"> (подготовительном первом) классе звуков и букв и изучение новых: н, ы, л, </w:t>
      </w:r>
      <w:proofErr w:type="gramStart"/>
      <w:r w:rsidRPr="00F22A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2AB7">
        <w:rPr>
          <w:rFonts w:ascii="Times New Roman" w:hAnsi="Times New Roman" w:cs="Times New Roman"/>
          <w:sz w:val="28"/>
          <w:szCs w:val="28"/>
        </w:rPr>
        <w:t>, и.</w:t>
      </w:r>
    </w:p>
    <w:p w:rsidR="00F22AB7" w:rsidRPr="00F22AB7" w:rsidRDefault="00F22AB7" w:rsidP="002B6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B7">
        <w:rPr>
          <w:rFonts w:ascii="Times New Roman" w:hAnsi="Times New Roman" w:cs="Times New Roman"/>
          <w:sz w:val="28"/>
          <w:szCs w:val="28"/>
        </w:rPr>
        <w:t>Соотнесение звуков с соответствующими буквами, определение местонахождения их в словах (в начале или в конце) в сильной позиции. Практическое различение гласных и согласных звуков по мере изучения звуков и букв. Обозначение гласных и согласных букв соответствующим цветом. Образование открытых и закрытых двухзвуковых слогов из вновь изученных звуков, чтение этих слогов протяжно и слитно. Составление и чтение слов из двух усвоенных слоговых структур (</w:t>
      </w:r>
      <w:proofErr w:type="spellStart"/>
      <w:proofErr w:type="gramStart"/>
      <w:r w:rsidRPr="00F22AB7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F22AB7">
        <w:rPr>
          <w:rFonts w:ascii="Times New Roman" w:hAnsi="Times New Roman" w:cs="Times New Roman"/>
          <w:sz w:val="28"/>
          <w:szCs w:val="28"/>
        </w:rPr>
        <w:t>, мы-ла). Образование и чтение трехбуквенных слов, состоящих из одного закрытого слога (сом).</w:t>
      </w:r>
    </w:p>
    <w:p w:rsidR="00F22AB7" w:rsidRPr="00F22AB7" w:rsidRDefault="00F22AB7" w:rsidP="002B6D9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AB7" w:rsidRPr="00F22AB7" w:rsidRDefault="00F22AB7" w:rsidP="002B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B7">
        <w:rPr>
          <w:rFonts w:ascii="Times New Roman" w:hAnsi="Times New Roman" w:cs="Times New Roman"/>
          <w:sz w:val="28"/>
          <w:szCs w:val="28"/>
        </w:rPr>
        <w:t xml:space="preserve">Повторение пройденных звуков и букв, изучение новых: ш, </w:t>
      </w:r>
      <w:proofErr w:type="gramStart"/>
      <w:r w:rsidRPr="00F22A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AB7">
        <w:rPr>
          <w:rFonts w:ascii="Times New Roman" w:hAnsi="Times New Roman" w:cs="Times New Roman"/>
          <w:sz w:val="28"/>
          <w:szCs w:val="28"/>
        </w:rPr>
        <w:t>, т, к, з, р, й, ж, б, д, г, ь.</w:t>
      </w:r>
    </w:p>
    <w:p w:rsidR="00F22AB7" w:rsidRPr="00F22AB7" w:rsidRDefault="00F22AB7" w:rsidP="002B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B7">
        <w:rPr>
          <w:rFonts w:ascii="Times New Roman" w:hAnsi="Times New Roman" w:cs="Times New Roman"/>
          <w:sz w:val="28"/>
          <w:szCs w:val="28"/>
        </w:rPr>
        <w:t xml:space="preserve">Соотнесение звуков с соответствующими буквами. Определение цвета буквы. Подбор слов с заданным звуком и определение его местонахождения в словах (в начале, в середине, в конце). </w:t>
      </w:r>
      <w:proofErr w:type="spellStart"/>
      <w:r w:rsidRPr="00F22AB7">
        <w:rPr>
          <w:rFonts w:ascii="Times New Roman" w:hAnsi="Times New Roman" w:cs="Times New Roman"/>
          <w:sz w:val="28"/>
          <w:szCs w:val="28"/>
        </w:rPr>
        <w:t>Дифференцияция</w:t>
      </w:r>
      <w:proofErr w:type="spellEnd"/>
      <w:r w:rsidRPr="00F22AB7">
        <w:rPr>
          <w:rFonts w:ascii="Times New Roman" w:hAnsi="Times New Roman" w:cs="Times New Roman"/>
          <w:sz w:val="28"/>
          <w:szCs w:val="28"/>
        </w:rPr>
        <w:t xml:space="preserve"> сходных звуков изолированно, в слогах, словах ([с</w:t>
      </w:r>
      <w:proofErr w:type="gramStart"/>
      <w:r w:rsidRPr="00F22AB7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22AB7">
        <w:rPr>
          <w:rFonts w:ascii="Times New Roman" w:hAnsi="Times New Roman" w:cs="Times New Roman"/>
          <w:sz w:val="28"/>
          <w:szCs w:val="28"/>
        </w:rPr>
        <w:t>[з], [х]-[к], [р]-[л], [п]-[б]), слогов с мягкими и твердыми согласными (мы-ми, мыл-мил), а также с и-й (мои-мой). Образование и чтение открытых и закрытых слогов с твердыми и мягкими согласными в начале слога (па, ли, лук, вил). Составление и чтение слов из усвоенных слоговых структур (</w:t>
      </w:r>
      <w:proofErr w:type="gramStart"/>
      <w:r w:rsidRPr="00F22AB7">
        <w:rPr>
          <w:rFonts w:ascii="Times New Roman" w:hAnsi="Times New Roman" w:cs="Times New Roman"/>
          <w:sz w:val="28"/>
          <w:szCs w:val="28"/>
        </w:rPr>
        <w:t>пи-ла</w:t>
      </w:r>
      <w:proofErr w:type="gramEnd"/>
      <w:r w:rsidRPr="00F22AB7">
        <w:rPr>
          <w:rFonts w:ascii="Times New Roman" w:hAnsi="Times New Roman" w:cs="Times New Roman"/>
          <w:sz w:val="28"/>
          <w:szCs w:val="28"/>
        </w:rPr>
        <w:t>, со-</w:t>
      </w:r>
      <w:proofErr w:type="spellStart"/>
      <w:r w:rsidRPr="00F22AB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F22A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2AB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F22AB7">
        <w:rPr>
          <w:rFonts w:ascii="Times New Roman" w:hAnsi="Times New Roman" w:cs="Times New Roman"/>
          <w:sz w:val="28"/>
          <w:szCs w:val="28"/>
        </w:rPr>
        <w:t>, гор-ка, пар-та, ко-тик). Чтение предложений из двух-трех слов.</w:t>
      </w:r>
    </w:p>
    <w:p w:rsidR="00F22AB7" w:rsidRDefault="00F22AB7" w:rsidP="002B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B7">
        <w:rPr>
          <w:rFonts w:ascii="Times New Roman" w:hAnsi="Times New Roman" w:cs="Times New Roman"/>
          <w:sz w:val="28"/>
          <w:szCs w:val="28"/>
        </w:rPr>
        <w:t xml:space="preserve">Повторение пройденных звуков и букв, изучение новых: е, я, ю, ё, </w:t>
      </w:r>
      <w:proofErr w:type="gramStart"/>
      <w:r w:rsidRPr="00F22A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2AB7">
        <w:rPr>
          <w:rFonts w:ascii="Times New Roman" w:hAnsi="Times New Roman" w:cs="Times New Roman"/>
          <w:sz w:val="28"/>
          <w:szCs w:val="28"/>
        </w:rPr>
        <w:t>, ф, ц, э, щ, ъ.</w:t>
      </w:r>
      <w:r w:rsidR="002B6D9E">
        <w:rPr>
          <w:rFonts w:ascii="Times New Roman" w:hAnsi="Times New Roman" w:cs="Times New Roman"/>
          <w:sz w:val="28"/>
          <w:szCs w:val="28"/>
        </w:rPr>
        <w:t xml:space="preserve"> </w:t>
      </w:r>
      <w:r w:rsidRPr="002B6D9E">
        <w:rPr>
          <w:rFonts w:ascii="Times New Roman" w:hAnsi="Times New Roman" w:cs="Times New Roman"/>
          <w:sz w:val="28"/>
          <w:szCs w:val="28"/>
        </w:rPr>
        <w:t>Практическое различение при чтении гласных и согласных; согласных звонких и глухих (в сильной позиции); твердых и мягких. 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пле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). Отчетливое 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 чтение коротких букварных текстов.</w:t>
      </w:r>
    </w:p>
    <w:p w:rsidR="002B6D9E" w:rsidRDefault="002B6D9E" w:rsidP="002B6D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D9E">
        <w:rPr>
          <w:rFonts w:ascii="Times New Roman" w:hAnsi="Times New Roman" w:cs="Times New Roman"/>
          <w:b/>
          <w:i/>
          <w:sz w:val="28"/>
          <w:szCs w:val="28"/>
        </w:rPr>
        <w:lastRenderedPageBreak/>
        <w:t>2.Послебукварный период</w:t>
      </w:r>
    </w:p>
    <w:p w:rsidR="002B6D9E" w:rsidRPr="002B6D9E" w:rsidRDefault="002B6D9E" w:rsidP="002B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E">
        <w:rPr>
          <w:rFonts w:ascii="Times New Roman" w:hAnsi="Times New Roman" w:cs="Times New Roman"/>
          <w:sz w:val="28"/>
          <w:szCs w:val="28"/>
        </w:rPr>
        <w:t xml:space="preserve">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D9E" w:rsidRPr="002B6D9E" w:rsidRDefault="002B6D9E" w:rsidP="002B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E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B6D9E">
        <w:rPr>
          <w:rFonts w:ascii="Times New Roman" w:hAnsi="Times New Roman" w:cs="Times New Roman"/>
          <w:sz w:val="28"/>
          <w:szCs w:val="28"/>
        </w:rPr>
        <w:t xml:space="preserve"> с рассматриванием иллюстраций к тексту.</w:t>
      </w:r>
    </w:p>
    <w:p w:rsidR="002B6D9E" w:rsidRDefault="00E146DE" w:rsidP="002B6D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F22AB7" w:rsidRDefault="002B6D9E" w:rsidP="002B6D9E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1.Послебукварный период 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чтения: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Повторение материала, изученного в 1 классе: 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буквы; 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слоги с оппозиционными звуками, сходными буквенными знаками, со стечением согласных, с твёрдым знаком, с разделительным мягким знаком;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трёхбуквенные слова, двухсложные слова со стечением согласных;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 (35-40 слов).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Звуковая культура речи: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закрепление правильного звукопроизношения;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четкой дикции на основе чтения слоговых структур;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выразительное произнесение </w:t>
      </w:r>
      <w:proofErr w:type="spellStart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вместе с учителем.</w:t>
      </w:r>
    </w:p>
    <w:p w:rsidR="002B6D9E" w:rsidRDefault="002B6D9E" w:rsidP="002B6D9E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2.Литературное чтение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чтения:</w:t>
      </w:r>
      <w:r w:rsidR="00DE1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осознанное, правильное чтение слов по слогам, постепенный переход к чтению целыми словами.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облюдение при чтении интонации в соответствии со знаками препинания. 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читаемого:</w:t>
      </w:r>
      <w:r w:rsidR="00DE1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ответы на вопросы по содержанию прочитанного на основе рассматривания иллюстраций; нахождение в тексте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дложений для ответа на вопросы;</w:t>
      </w:r>
      <w:r w:rsidR="00DE1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элементарная оценка прочитанного.</w:t>
      </w:r>
    </w:p>
    <w:p w:rsidR="002B6D9E" w:rsidRPr="002B6D9E" w:rsidRDefault="002B6D9E" w:rsidP="002B6D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устной </w:t>
      </w:r>
      <w:proofErr w:type="spellStart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речи</w:t>
      </w:r>
      <w:proofErr w:type="gramStart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:п</w:t>
      </w:r>
      <w:proofErr w:type="gramEnd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ересказ</w:t>
      </w:r>
      <w:proofErr w:type="spellEnd"/>
      <w:r w:rsidRPr="002B6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содержания прочитанного по вопросам учителя, картинному плану(1-2 предложения на картинку);.разучивание коротких стихотворений, чтение их перед классом.</w:t>
      </w:r>
    </w:p>
    <w:p w:rsidR="00491E38" w:rsidRDefault="00491E38" w:rsidP="002B6D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146DE" w:rsidRPr="00491E38" w:rsidRDefault="00E146DE" w:rsidP="002B6D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1E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класс</w:t>
      </w:r>
    </w:p>
    <w:p w:rsidR="004A5F42" w:rsidRDefault="005728B4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 </w:t>
      </w:r>
      <w:r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Здравствуй, школа!</w:t>
      </w:r>
    </w:p>
    <w:p w:rsidR="009910E0" w:rsidRPr="009910E0" w:rsidRDefault="009910E0" w:rsidP="009910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Стихи о 1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proofErr w:type="gram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;П</w:t>
      </w:r>
      <w:proofErr w:type="gram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ятерки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Э.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Шиму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;В. Бирюков «Кто будет лучшим»;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Обида (по В. Хомченко) ;Обобщение по разделу «Здравствуй, школа!».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9910E0" w:rsidRPr="009910E0" w:rsidRDefault="005728B4" w:rsidP="009910E0">
      <w:pPr>
        <w:spacing w:after="0" w:line="240" w:lineRule="auto"/>
        <w:ind w:left="-22" w:firstLine="73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2. Осень наступила…</w:t>
      </w:r>
    </w:p>
    <w:p w:rsidR="009910E0" w:rsidRPr="009910E0" w:rsidRDefault="009910E0" w:rsidP="00991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«Осень» (разучивание)</w:t>
      </w:r>
      <w:r w:rsidRPr="009910E0">
        <w:t xml:space="preserve"> </w:t>
      </w:r>
      <w:proofErr w:type="gram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;С</w:t>
      </w:r>
      <w:proofErr w:type="gram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ентябрь на дворе (по Н. Сладкову); В. Степанов «Воробей»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;Лето на веревочке (по А.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Баркову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;Е. Благинина «Улетают, улетели…;За кормом для птиц (по Л. Воронковой)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;А. Плещеев «Осень наступила…»;Сказка об осеннем ветре (по Н.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Абрамцевой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;Н.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«Осенние загадки»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;Г. Ладонщиков «В октябре»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;Обобщение по разделу «Осень наступила»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5728B4" w:rsidP="004A5F42">
      <w:pPr>
        <w:spacing w:after="0" w:line="240" w:lineRule="auto"/>
        <w:ind w:left="-22" w:firstLine="73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3. Учимся трудиться</w:t>
      </w:r>
    </w:p>
    <w:p w:rsidR="009910E0" w:rsidRPr="009910E0" w:rsidRDefault="009910E0" w:rsidP="00991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Тувим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«Все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;В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Орлов «Мои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помощники»;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внучка (по А. Потаповой);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Заходер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ара».Сюрприз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М. Дружининой);Пуговица (по В. Хомченко);Г.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Ладонщикова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Портниха»;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Осеев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«Пуговица»;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Алеше учи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ться надоело (по 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Баруздину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Родари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«Чем пахнут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ремесла»;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«Учимся трудиться».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5728B4" w:rsidP="004A5F42">
      <w:pPr>
        <w:spacing w:after="0" w:line="240" w:lineRule="auto"/>
        <w:ind w:left="686" w:firstLine="22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4. Ребятам о </w:t>
      </w:r>
      <w:proofErr w:type="gramStart"/>
      <w:r w:rsidRP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зверятах</w:t>
      </w:r>
      <w:proofErr w:type="gramEnd"/>
    </w:p>
    <w:p w:rsidR="009910E0" w:rsidRPr="009910E0" w:rsidRDefault="009910E0" w:rsidP="009910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Лисята (по Е.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Чарушину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;Е</w:t>
      </w:r>
      <w:proofErr w:type="gram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Тараховская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«Заяц».</w:t>
      </w:r>
      <w:r w:rsidRPr="009910E0">
        <w:t xml:space="preserve">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 (по М. Пришвину)</w:t>
      </w:r>
      <w:proofErr w:type="gram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;В</w:t>
      </w:r>
      <w:proofErr w:type="gram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Приходько «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Пин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Гвин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»;Галка (по Б. Житкову);Куриный воспитанник (по В.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Гаранжину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Добрый волк (по 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Тарловскому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Материнская забота (по А.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Баркову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);В. Приходько «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Пин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Гвин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»;Галка (по Б. Житкову);Живая шляпа 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(по Н. Носову);Котята (по Н. Павловой);В. Берестов «Кошкин </w:t>
      </w:r>
      <w:proofErr w:type="spellStart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щенок»;Обобщение</w:t>
      </w:r>
      <w:proofErr w:type="spell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«Ребятам о зверятах».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5728B4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5. </w:t>
      </w:r>
      <w:r w:rsidR="009910E0" w:rsidRPr="009910E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Чудесный мир сказок.</w:t>
      </w:r>
    </w:p>
    <w:p w:rsidR="009910E0" w:rsidRPr="009910E0" w:rsidRDefault="009910E0" w:rsidP="009910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Лиса и жур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авль (русская народная сказка)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proofErr w:type="gramEnd"/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рабрый 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аран (русская народная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Лиса и тет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ерев (русская народная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Овечка и вол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(украинская народная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Медведь и пчел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(башкирская народная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Лиса и куропатка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(французская народная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Глупый котенок (удмуртская народная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сказка).</w:t>
      </w:r>
      <w:r w:rsidRPr="009910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по разделу «Чудесный мир сказок».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DA4B61" w:rsidRDefault="00DA4B61" w:rsidP="00DA4B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B61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DA4B61">
        <w:rPr>
          <w:b/>
          <w:i/>
        </w:rPr>
        <w:t xml:space="preserve"> </w:t>
      </w:r>
      <w:r w:rsidRPr="00DA4B61">
        <w:rPr>
          <w:rFonts w:ascii="Times New Roman" w:hAnsi="Times New Roman" w:cs="Times New Roman"/>
          <w:b/>
          <w:i/>
          <w:sz w:val="28"/>
          <w:szCs w:val="28"/>
        </w:rPr>
        <w:t>Зимушка-зима.</w:t>
      </w:r>
    </w:p>
    <w:p w:rsidR="00DA4B61" w:rsidRDefault="00DA4B61" w:rsidP="00DA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1">
        <w:rPr>
          <w:rFonts w:ascii="Times New Roman" w:hAnsi="Times New Roman" w:cs="Times New Roman"/>
          <w:sz w:val="28"/>
          <w:szCs w:val="28"/>
        </w:rPr>
        <w:t>М. Са</w:t>
      </w:r>
      <w:r>
        <w:rPr>
          <w:rFonts w:ascii="Times New Roman" w:hAnsi="Times New Roman" w:cs="Times New Roman"/>
          <w:sz w:val="28"/>
          <w:szCs w:val="28"/>
        </w:rPr>
        <w:t>довский «Декабрь» (разучивание)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ак е</w:t>
      </w:r>
      <w:r>
        <w:rPr>
          <w:rFonts w:ascii="Times New Roman" w:hAnsi="Times New Roman" w:cs="Times New Roman"/>
          <w:sz w:val="28"/>
          <w:szCs w:val="28"/>
        </w:rPr>
        <w:t>лку наряжали (по Л. Воронковой);</w:t>
      </w:r>
      <w:r w:rsidRPr="00DA4B61">
        <w:rPr>
          <w:rFonts w:ascii="Times New Roman" w:hAnsi="Times New Roman" w:cs="Times New Roman"/>
          <w:sz w:val="28"/>
          <w:szCs w:val="28"/>
        </w:rPr>
        <w:t xml:space="preserve">Как Дед Мороз сделал </w:t>
      </w:r>
      <w:r>
        <w:rPr>
          <w:rFonts w:ascii="Times New Roman" w:hAnsi="Times New Roman" w:cs="Times New Roman"/>
          <w:sz w:val="28"/>
          <w:szCs w:val="28"/>
        </w:rPr>
        <w:t xml:space="preserve">себе помощников (по А. Усачеву);С. Попов «В новогоднюю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ночь»;</w:t>
      </w:r>
      <w:r w:rsidRPr="00DA4B61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вот герой (по А. </w:t>
      </w:r>
      <w:r>
        <w:rPr>
          <w:rFonts w:ascii="Times New Roman" w:hAnsi="Times New Roman" w:cs="Times New Roman"/>
          <w:sz w:val="28"/>
          <w:szCs w:val="28"/>
        </w:rPr>
        <w:t>Потаповой);</w:t>
      </w:r>
      <w:r w:rsidRPr="00DA4B61">
        <w:rPr>
          <w:rFonts w:ascii="Times New Roman" w:hAnsi="Times New Roman" w:cs="Times New Roman"/>
          <w:sz w:val="28"/>
          <w:szCs w:val="28"/>
        </w:rPr>
        <w:t>Заяц, Косач, Мед</w:t>
      </w:r>
      <w:r>
        <w:rPr>
          <w:rFonts w:ascii="Times New Roman" w:hAnsi="Times New Roman" w:cs="Times New Roman"/>
          <w:sz w:val="28"/>
          <w:szCs w:val="28"/>
        </w:rPr>
        <w:t>ведь и Дед Мороз (по В. Бианки);</w:t>
      </w:r>
      <w:r w:rsidRPr="00DA4B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Есенини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Зима»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>. Суворова «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Подарок»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Ники новые лыжи (по В.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Голявкину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И. Шевчук «С прогулки»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4B61">
        <w:rPr>
          <w:rFonts w:ascii="Times New Roman" w:hAnsi="Times New Roman" w:cs="Times New Roman"/>
          <w:sz w:val="28"/>
          <w:szCs w:val="28"/>
        </w:rPr>
        <w:t xml:space="preserve">И. Суриков «Детство»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 xml:space="preserve">то за зверь? (по Е.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Чарушину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Не стучать – все спят (по Э.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Шиму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В. Степанов «Зайка»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Еловая каша (по Н. Сладкову)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З. Александрова «Снежок»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Коллективная печка (по С.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Баруздину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 xml:space="preserve">Зимние загадки. Доскажи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словечко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A4B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бобщение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по разделу «Зимушка-зима»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1">
        <w:rPr>
          <w:rFonts w:ascii="Times New Roman" w:hAnsi="Times New Roman" w:cs="Times New Roman"/>
          <w:sz w:val="28"/>
          <w:szCs w:val="28"/>
        </w:rPr>
        <w:t xml:space="preserve">Звуковая культура речи: закрепление правильного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DA4B61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 выразительное произнесение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вместе с учителем. </w:t>
      </w:r>
      <w:r w:rsidRPr="00DA4B61">
        <w:rPr>
          <w:rFonts w:ascii="Times New Roman" w:hAnsi="Times New Roman" w:cs="Times New Roman"/>
          <w:sz w:val="28"/>
          <w:szCs w:val="28"/>
        </w:rPr>
        <w:lastRenderedPageBreak/>
        <w:t xml:space="preserve">Техника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DA4B6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1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1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DA4B6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 элементарная оценка прочитанного.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B61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DA4B61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DA4B6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A4B61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DA4B61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 разучивание коротких стихотворений, чтение их перед классом.</w:t>
      </w:r>
    </w:p>
    <w:p w:rsidR="005728B4" w:rsidRDefault="00DA4B61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7</w:t>
      </w:r>
      <w:r w:rsid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728B4"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Так нельзя, а так можно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Снегирь и синичка (по А.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Ягафаровой</w:t>
      </w:r>
      <w:proofErr w:type="spellEnd"/>
      <w:proofErr w:type="gram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)П</w:t>
      </w:r>
      <w:proofErr w:type="gram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тица-синица (по В. Хомченко)Г.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«Дельный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совет»Косточка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Л. Толстому)Праздничный стол (по С. Георгиеву)В. Берестов «За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игрой»А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Седугин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«Как Артёмка спас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котёнка»Подвиг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В. Осеевой)Лесные доктора (по В. Бирюкову)Обобщение по разделу «Так можно, а так нельзя».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DA4B61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r w:rsidR="005728B4"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Весна в окно стучится</w:t>
      </w:r>
    </w:p>
    <w:p w:rsidR="00DA4B61" w:rsidRDefault="00DA4B61" w:rsidP="00DA4B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Ф. Тютчев «Зима недаром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злится</w:t>
      </w:r>
      <w:proofErr w:type="gram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»В</w:t>
      </w:r>
      <w:proofErr w:type="gram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есенняя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песня (по В. Бирюкову)</w:t>
      </w:r>
      <w:r w:rsidRPr="00DA4B61">
        <w:t xml:space="preserve">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Сосулька (по Э.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Шиму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)Русские и украинские народные песенки о весне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Вербова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«Мамин портрет»</w:t>
      </w:r>
      <w:r w:rsidRPr="00DA4B61">
        <w:t xml:space="preserve">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инявский «Разноцветный подарок» 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Седугин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«Тихо-тихо»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Сеф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«Лицом к весне»</w:t>
      </w:r>
      <w:r w:rsidRPr="00DA4B61"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Вербова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«Ледоход» Сон медвежонка (по 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Фархади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Ладонщиков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«Медведь проснулся»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Заяц на дереве (по В. Бианки)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Погорелдовский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«Наши гости»  Скворушка (по 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Скребицкому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 Белоусов «Весенняя гостья»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Пчелки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разведках (по К. Ушинскому) Тюльпаны (по 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Баркову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Доскажи словечко. Весенние загадки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DA4B61">
        <w:t xml:space="preserve"> 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по разделу «Весна в окно стучится»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чтения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сознанное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>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читаемого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DA4B61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</w:t>
      </w:r>
      <w:r w:rsid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728B4"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Веселые истории</w:t>
      </w:r>
    </w:p>
    <w:p w:rsidR="00DA4B61" w:rsidRPr="00DA4B61" w:rsidRDefault="00DA4B61" w:rsidP="00DA4B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Фархади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Перепутаница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»Э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Остеру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 Шибаев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«Кто кем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становится»А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Усачев «Волшебный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барабан»М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Пляцковский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Шишки»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Портрет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Ю. Степанову)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Бородицкая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«Булочная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песенка»</w:t>
      </w:r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«Веселые </w:t>
      </w:r>
      <w:proofErr w:type="spellStart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историии</w:t>
      </w:r>
      <w:proofErr w:type="spellEnd"/>
      <w:r w:rsidRPr="00DA4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r w:rsidRPr="004A5F42">
        <w:rPr>
          <w:rFonts w:ascii="Times New Roman" w:hAnsi="Times New Roman" w:cs="Times New Roman"/>
          <w:sz w:val="28"/>
          <w:szCs w:val="28"/>
        </w:rPr>
        <w:t>звукопроизношения;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развитие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чтения: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осознанное,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Понимание читаемого: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Развитие устной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5728B4" w:rsidRDefault="00DA4B61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728B4"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Родина любимая</w:t>
      </w:r>
    </w:p>
    <w:p w:rsidR="00DA4B61" w:rsidRPr="00E76FB6" w:rsidRDefault="00DA4B61" w:rsidP="00E76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Ладонщиков</w:t>
      </w:r>
      <w:proofErr w:type="spellEnd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«Скворец на </w:t>
      </w:r>
      <w:proofErr w:type="spellStart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чужбине</w:t>
      </w:r>
      <w:proofErr w:type="gramStart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proofErr w:type="gramEnd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аше</w:t>
      </w:r>
      <w:proofErr w:type="spellEnd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Отечество (по К. Ушинскому)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Флаг России (по Т. Кудрявцевой)</w:t>
      </w:r>
      <w:r w:rsidR="00E76FB6" w:rsidRPr="00E76FB6">
        <w:t xml:space="preserve"> </w:t>
      </w:r>
      <w:r w:rsidR="00E76FB6"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Ильин Главный город страны</w:t>
      </w:r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Степанов «</w:t>
      </w:r>
      <w:proofErr w:type="spellStart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Песня»</w:t>
      </w:r>
      <w:r w:rsidR="00E76FB6"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="00E76FB6"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Усачев «День Победы»</w:t>
      </w:r>
      <w:r w:rsidR="00E76FB6" w:rsidRPr="00E76FB6">
        <w:t xml:space="preserve"> </w:t>
      </w:r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Страшный клад (по С. </w:t>
      </w:r>
      <w:proofErr w:type="spellStart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Баруздину</w:t>
      </w:r>
      <w:proofErr w:type="spellEnd"/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76FB6"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</w:t>
      </w:r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ьские пряники (по С. Алексееву)</w:t>
      </w:r>
      <w:r w:rsidR="00E76FB6"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 по разделу «Родина любимая»</w:t>
      </w:r>
      <w:r w:rsid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r w:rsidRPr="004A5F42">
        <w:rPr>
          <w:rFonts w:ascii="Times New Roman" w:hAnsi="Times New Roman" w:cs="Times New Roman"/>
          <w:sz w:val="28"/>
          <w:szCs w:val="28"/>
        </w:rPr>
        <w:t>звукопроизношения;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развитие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чтения: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осознанное, правильное чтение слов по слогам, постепенный переход к чтению целыми словами.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 xml:space="preserve">соблюдение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Понимание читаемого: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Развитие устной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F4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A5F42">
        <w:rPr>
          <w:rFonts w:ascii="Times New Roman" w:hAnsi="Times New Roman" w:cs="Times New Roman"/>
          <w:sz w:val="28"/>
          <w:szCs w:val="28"/>
        </w:rPr>
        <w:t>ересказ содержания прочитанного по вопросам учителя, картинному плану(1-2 предложения на картинку);.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F22AB7" w:rsidRDefault="00DA4B61" w:rsidP="004A5F42">
      <w:pPr>
        <w:spacing w:after="0" w:line="240" w:lineRule="auto"/>
        <w:ind w:left="-22" w:firstLine="730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</w:t>
      </w:r>
      <w:r w:rsidR="004A5F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5728B4" w:rsidRPr="00572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Здравствуй, лето!</w:t>
      </w:r>
    </w:p>
    <w:p w:rsidR="00E76FB6" w:rsidRPr="00E76FB6" w:rsidRDefault="00E76FB6" w:rsidP="00E76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Усачев «Что такое лето?»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сказ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ала бы мама? (по Л. Воронковой)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сказала бы мама? (по Л. Воронковой</w:t>
      </w:r>
      <w:proofErr w:type="gramStart"/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Дружинина «Земляника»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 исчез гриб (по В. Хомченко)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уда исчез гриб (по В. Хомченко) Еж спаситель (по 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Бианки)Р.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Фархади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«Жарко» Верное время (по Э.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етние загадки. Доскажи словечко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Обобщение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«Здравствуй, лето!» </w:t>
      </w:r>
      <w:r w:rsidRPr="00E7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рассказа по сюжетной картине «Лето»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правильного </w:t>
      </w:r>
      <w:r w:rsidRPr="004A5F42">
        <w:rPr>
          <w:rFonts w:ascii="Times New Roman" w:hAnsi="Times New Roman" w:cs="Times New Roman"/>
          <w:sz w:val="28"/>
          <w:szCs w:val="28"/>
        </w:rPr>
        <w:t>звукопроизношения;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развитие четкой дикции на основе чтения слоговых структур;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 xml:space="preserve">выразительное произнесение </w:t>
      </w:r>
      <w:proofErr w:type="spellStart"/>
      <w:r w:rsidRPr="004A5F4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A5F42">
        <w:rPr>
          <w:rFonts w:ascii="Times New Roman" w:hAnsi="Times New Roman" w:cs="Times New Roman"/>
          <w:sz w:val="28"/>
          <w:szCs w:val="28"/>
        </w:rPr>
        <w:t xml:space="preserve"> вместе с учителем. Техника чтения: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осознанное, правильное чтение слов по слогам, постепенный переход к чтению целыми словами.</w:t>
      </w:r>
    </w:p>
    <w:p w:rsidR="004A5F42" w:rsidRPr="004A5F42" w:rsidRDefault="009910E0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5F42" w:rsidRPr="004A5F42">
        <w:rPr>
          <w:rFonts w:ascii="Times New Roman" w:hAnsi="Times New Roman" w:cs="Times New Roman"/>
          <w:sz w:val="28"/>
          <w:szCs w:val="28"/>
        </w:rPr>
        <w:t xml:space="preserve">облюдение при чтении интонации в соответствии со знаками препинания. 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Понимание читаемого: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ответы на вопросы по содержанию прочитанного на основе рассматривания иллюстраций; нахождение в тексте предложений для ответа на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элементарная оценка прочитанного.</w:t>
      </w:r>
    </w:p>
    <w:p w:rsidR="004A5F42" w:rsidRPr="004A5F42" w:rsidRDefault="004A5F42" w:rsidP="004A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42">
        <w:rPr>
          <w:rFonts w:ascii="Times New Roman" w:hAnsi="Times New Roman" w:cs="Times New Roman"/>
          <w:sz w:val="28"/>
          <w:szCs w:val="28"/>
        </w:rPr>
        <w:t>Развитие устной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42">
        <w:rPr>
          <w:rFonts w:ascii="Times New Roman" w:hAnsi="Times New Roman" w:cs="Times New Roman"/>
          <w:sz w:val="28"/>
          <w:szCs w:val="28"/>
        </w:rPr>
        <w:t>пересказ содержания прочитанного по вопросам учителя, картинному плану</w:t>
      </w:r>
      <w:r>
        <w:rPr>
          <w:rFonts w:ascii="Times New Roman" w:hAnsi="Times New Roman" w:cs="Times New Roman"/>
          <w:sz w:val="28"/>
          <w:szCs w:val="28"/>
        </w:rPr>
        <w:t xml:space="preserve"> (1-2 предложения на картинку); </w:t>
      </w:r>
      <w:r w:rsidRPr="004A5F42">
        <w:rPr>
          <w:rFonts w:ascii="Times New Roman" w:hAnsi="Times New Roman" w:cs="Times New Roman"/>
          <w:sz w:val="28"/>
          <w:szCs w:val="28"/>
        </w:rPr>
        <w:t>разучивание коротких стихотворений, чтение их перед классом.</w:t>
      </w:r>
    </w:p>
    <w:p w:rsidR="004A5F42" w:rsidRPr="005728B4" w:rsidRDefault="004A5F42" w:rsidP="005728B4">
      <w:pPr>
        <w:spacing w:after="0" w:line="240" w:lineRule="auto"/>
        <w:ind w:left="-73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73974" w:rsidRDefault="00E146DE" w:rsidP="00E146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71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класс</w:t>
      </w:r>
    </w:p>
    <w:p w:rsidR="00FB66FF" w:rsidRPr="00FB66FF" w:rsidRDefault="00FB66FF" w:rsidP="00F01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015B6" w:rsidRPr="00F015B6" w:rsidRDefault="00F015B6" w:rsidP="00F015B6">
      <w:pPr>
        <w:shd w:val="clear" w:color="auto" w:fill="FFFFFF"/>
        <w:spacing w:after="0" w:line="240" w:lineRule="auto"/>
        <w:ind w:left="212" w:right="225" w:firstLine="427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1. Лексические темы.</w:t>
      </w:r>
    </w:p>
    <w:p w:rsidR="00FB66FF" w:rsidRPr="00F015B6" w:rsidRDefault="00FB66FF" w:rsidP="00F015B6">
      <w:pPr>
        <w:shd w:val="clear" w:color="auto" w:fill="FFFFFF"/>
        <w:spacing w:after="0" w:line="240" w:lineRule="auto"/>
        <w:ind w:left="212" w:right="2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"Школьная жизнь", "Листьям время опадать", "Делу время, потехе - час", "В мире животных", "Жизнь дана на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рые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дела", «Зима наступила», «Весёлые истории», «Полюбуйся, весна наступает»,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"В мире волшебной сказки", "Родная земля", "Лето при-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шло".Чтение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 искажения звукового состава слова с соблюдением правильного ударения. Орфоэпическое чтение целыми словами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сложных и трёхсложных слов с простыми слоговыми структурами,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послоговое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орфографичекое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чтение малознакомых слов со сложными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слоговыми</w:t>
      </w:r>
      <w:r w:rsidRPr="00F015B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структурами:</w:t>
      </w:r>
      <w:r w:rsidRPr="00F015B6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всмотрелся, встречался.</w:t>
      </w:r>
    </w:p>
    <w:p w:rsidR="00F015B6" w:rsidRDefault="00F015B6" w:rsidP="00F015B6">
      <w:pPr>
        <w:shd w:val="clear" w:color="auto" w:fill="FFFFFF"/>
        <w:spacing w:after="0" w:line="240" w:lineRule="auto"/>
        <w:ind w:left="212" w:right="231" w:firstLine="60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2. </w:t>
      </w:r>
      <w:r w:rsidR="00FB66FF"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Выразительное чтение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FB66FF" w:rsidRPr="00F015B6" w:rsidRDefault="00F015B6" w:rsidP="00F015B6">
      <w:pPr>
        <w:shd w:val="clear" w:color="auto" w:fill="FFFFFF"/>
        <w:spacing w:after="0" w:line="240" w:lineRule="auto"/>
        <w:ind w:left="212" w:right="23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Выразительное чтение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соблюдением пауз на знаках препинания, интонации конца предложения, восклицательной и </w:t>
      </w:r>
      <w:proofErr w:type="spell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вопросител</w:t>
      </w:r>
      <w:proofErr w:type="gram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proofErr w:type="spellEnd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="00FB66FF"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 интонации, интонации перечисления. Выбор соответствующего тона голоса для передачи соответствующего содержания читаемого (</w:t>
      </w:r>
      <w:proofErr w:type="spell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="00FB66FF"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proofErr w:type="spell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дость</w:t>
      </w:r>
      <w:proofErr w:type="spellEnd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грусть, удивление, обида и т.д.). Выделение ремарок автора, подсказывающих тон голоса и темп речи (мальчик </w:t>
      </w:r>
      <w:proofErr w:type="gramStart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затараторил</w:t>
      </w:r>
      <w:proofErr w:type="gramEnd"/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радостно</w:t>
      </w:r>
      <w:r w:rsidR="00FB66FF"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воскликнул</w:t>
      </w:r>
      <w:r w:rsidR="00FB66FF" w:rsidRPr="00F015B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т.д.).  Чтение</w:t>
      </w:r>
      <w:r w:rsidR="00FB66FF" w:rsidRPr="00F015B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ролям и драматизация</w:t>
      </w:r>
      <w:r w:rsidR="00FB66FF" w:rsidRPr="00F015B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FB66FF"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отработанных диалогов.</w:t>
      </w:r>
    </w:p>
    <w:p w:rsidR="00F015B6" w:rsidRPr="00F015B6" w:rsidRDefault="00F015B6" w:rsidP="00F015B6">
      <w:pPr>
        <w:shd w:val="clear" w:color="auto" w:fill="FFFFFF"/>
        <w:spacing w:after="0" w:line="240" w:lineRule="auto"/>
        <w:ind w:left="212" w:right="229" w:firstLine="607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3. </w:t>
      </w:r>
      <w:r w:rsidR="00FB66FF"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Сознательное чтение. </w:t>
      </w:r>
    </w:p>
    <w:p w:rsidR="00FB66FF" w:rsidRPr="00F015B6" w:rsidRDefault="00FB66FF" w:rsidP="00F015B6">
      <w:pPr>
        <w:shd w:val="clear" w:color="auto" w:fill="FFFFFF"/>
        <w:spacing w:after="0" w:line="240" w:lineRule="auto"/>
        <w:ind w:left="212" w:right="22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Прослушивание произведения с установкой на его эмоциональную оценку (первое впечатление, элементарный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анализ). Установление причинности событий и поступков героев. Умение узнавать эмоциональное состояние персонажа, выделяя для этой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под руководством учителя авторские слова, характеризующие действующее лицо. Определение отношения автора к своим героям (как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можно узнать об этом). Собственная оценка событий и персонажей с опорой на свой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опыт и вопросы учителя. Коллективная работа над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произведения. Сравнение произведений, одинаковых по теме, по поступкам героев, по общности идеи (добро побеждает зло, ложь до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добра не доведёт; поступай с другими так, как хочешь, чтобы поступали с тобой, и др.). Развитие умения задавать вопросы по содержанию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произведения, обращаясь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ответом к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учителю,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одноклассникам. Работа с заглавием произведения. Прогнозирование, о чём может</w:t>
      </w:r>
      <w:r w:rsidR="00491E38">
        <w:rPr>
          <w:rFonts w:ascii="Times New Roman" w:eastAsia="Times New Roman" w:hAnsi="Times New Roman" w:cs="Times New Roman"/>
          <w:color w:val="181818"/>
          <w:spacing w:val="6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идти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речь в рассказе. Сравнение прогноза с содержанием прочитанного. Выделение учащимися непонятных для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них слов. Привлечение одноклас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сников к их толкованию. Помощь учителя в объяснении семантики слова (опора на наглядность и опыт учащихся). Коллективное выделение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логических</w:t>
      </w:r>
      <w:r w:rsidRPr="00F015B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частей текста, подбор к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</w:t>
      </w:r>
      <w:r w:rsidRPr="00F015B6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заглавий из данных учителем.</w:t>
      </w:r>
    </w:p>
    <w:p w:rsidR="00F015B6" w:rsidRPr="00F015B6" w:rsidRDefault="00F015B6" w:rsidP="00F015B6">
      <w:pPr>
        <w:shd w:val="clear" w:color="auto" w:fill="FFFFFF"/>
        <w:spacing w:after="0" w:line="240" w:lineRule="auto"/>
        <w:ind w:left="212" w:right="231" w:firstLine="607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4. </w:t>
      </w:r>
      <w:r w:rsidR="00FB66FF"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Развитие речи. </w:t>
      </w:r>
    </w:p>
    <w:p w:rsidR="00F015B6" w:rsidRPr="00F015B6" w:rsidRDefault="00FB66FF" w:rsidP="00491E38">
      <w:pPr>
        <w:shd w:val="clear" w:color="auto" w:fill="FFFFFF"/>
        <w:spacing w:after="0" w:line="240" w:lineRule="auto"/>
        <w:ind w:left="212" w:right="231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собственного рассказа по заглавию и иллюстрациям к произведению. Сравнение рассказа, придуманного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</w:t>
      </w:r>
      <w:r w:rsidR="00491E38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картинному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плану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491E38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рассказу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91E38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др.).</w:t>
      </w:r>
      <w:r w:rsidR="00491E38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Предварительная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</w:t>
      </w:r>
      <w:r w:rsidR="00491E38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</w:t>
      </w:r>
      <w:r w:rsidR="00491E38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текстовыми</w:t>
      </w:r>
      <w:r w:rsidR="00491E38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синонимами</w:t>
      </w:r>
      <w:r w:rsidR="00491E38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</w:t>
      </w:r>
      <w:r w:rsidRPr="00F015B6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по-разному,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491E38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повторяясь,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="00491E38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называть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героя произведения; как можно сказать, заменяя 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</w:t>
      </w:r>
      <w:proofErr w:type="gramEnd"/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было,</w:t>
      </w:r>
      <w:r w:rsidR="00491E3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др.). Выборочный пересказ эпизодов из прочитанного с использованием 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spell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proofErr w:type="spell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торских</w:t>
      </w:r>
      <w:proofErr w:type="spellEnd"/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выражений.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Словесное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картинок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отдельным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отрывкам</w:t>
      </w:r>
      <w:r w:rsidR="00491E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текста.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F015B6" w:rsidRPr="00F015B6" w:rsidRDefault="00F015B6" w:rsidP="00F015B6">
      <w:pPr>
        <w:shd w:val="clear" w:color="auto" w:fill="FFFFFF"/>
        <w:spacing w:after="0" w:line="240" w:lineRule="auto"/>
        <w:ind w:left="212" w:right="232" w:firstLine="496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b/>
          <w:i/>
          <w:color w:val="181818"/>
          <w:spacing w:val="1"/>
          <w:sz w:val="28"/>
          <w:szCs w:val="28"/>
          <w:lang w:eastAsia="ru-RU"/>
        </w:rPr>
        <w:t xml:space="preserve">5. </w:t>
      </w:r>
      <w:r w:rsidR="00FB66FF" w:rsidRPr="00F015B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Внеклассное чтение.</w:t>
      </w:r>
    </w:p>
    <w:p w:rsidR="00FB66FF" w:rsidRPr="00F015B6" w:rsidRDefault="00FB66FF" w:rsidP="00F015B6">
      <w:pPr>
        <w:shd w:val="clear" w:color="auto" w:fill="FFFFFF"/>
        <w:spacing w:after="0" w:line="240" w:lineRule="auto"/>
        <w:ind w:left="212" w:right="23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детских книг русских и зарубежных писателей, знание заглавия и автора книги, ориентировка в книге по</w:t>
      </w:r>
      <w:r w:rsidRPr="00F015B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оглавлению. Ответы на вопросы о </w:t>
      </w:r>
      <w:proofErr w:type="gramStart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прочитанном</w:t>
      </w:r>
      <w:proofErr w:type="gramEnd"/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пересказ отдельных эпизодов. Регулярное посещение школьной библиотеки. Отчёт о прочитанной</w:t>
      </w:r>
      <w:r w:rsidR="00491E38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книге</w:t>
      </w:r>
      <w:r w:rsidR="00491E38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классом</w:t>
      </w:r>
      <w:r w:rsidR="00491E38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491E38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уроках</w:t>
      </w:r>
      <w:r w:rsidR="00491E38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 xml:space="preserve"> </w:t>
      </w:r>
      <w:r w:rsidRPr="00F01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чтения.</w:t>
      </w:r>
    </w:p>
    <w:p w:rsidR="002D2D35" w:rsidRPr="00F015B6" w:rsidRDefault="00F015B6" w:rsidP="00F01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73974" w:rsidRDefault="00573974" w:rsidP="0057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Чтение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:rsidR="00573974" w:rsidRDefault="00573974" w:rsidP="0057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:rsidR="00573974" w:rsidRDefault="00573974" w:rsidP="00A4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F015B6" w:rsidRDefault="00F015B6" w:rsidP="00A4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3974" w:rsidRPr="00573974" w:rsidRDefault="00573974" w:rsidP="00A41607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573974">
        <w:rPr>
          <w:color w:val="000000"/>
          <w:sz w:val="28"/>
          <w:szCs w:val="28"/>
        </w:rPr>
        <w:t>развитие чувства любви к родителям (законным представителям), другим членам семьи, к школе, принятие педагогических работников и других обучающихся класса, взаимодействие с ними;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17323"/>
      <w:bookmarkEnd w:id="13"/>
      <w:r w:rsidRPr="00573974">
        <w:rPr>
          <w:color w:val="000000"/>
          <w:sz w:val="28"/>
          <w:szCs w:val="28"/>
        </w:rPr>
        <w:t>развитие мотивации к обучению;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4" w:name="117324"/>
      <w:bookmarkEnd w:id="14"/>
      <w:r w:rsidRPr="00573974">
        <w:rPr>
          <w:color w:val="000000"/>
          <w:sz w:val="28"/>
          <w:szCs w:val="28"/>
        </w:rPr>
        <w:t>развитие адекватных представлений о насущно необходимом жизнеобеспечении;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5" w:name="117325"/>
      <w:bookmarkStart w:id="16" w:name="117326"/>
      <w:bookmarkEnd w:id="15"/>
      <w:bookmarkEnd w:id="16"/>
      <w:r w:rsidRPr="00573974">
        <w:rPr>
          <w:color w:val="000000"/>
          <w:sz w:val="28"/>
          <w:szCs w:val="28"/>
        </w:rPr>
        <w:lastRenderedPageBreak/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7" w:name="117327"/>
      <w:bookmarkEnd w:id="17"/>
      <w:r w:rsidRPr="00573974">
        <w:rPr>
          <w:color w:val="000000"/>
          <w:sz w:val="28"/>
          <w:szCs w:val="28"/>
        </w:rPr>
        <w:t>владение элементарными навыками коммуникации и принятыми ритуалами социального взаимодействия;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8" w:name="117328"/>
      <w:bookmarkEnd w:id="18"/>
      <w:r w:rsidRPr="00573974">
        <w:rPr>
          <w:color w:val="000000"/>
          <w:sz w:val="28"/>
          <w:szCs w:val="28"/>
        </w:rPr>
        <w:t>развитие положительных свойств и качеств личности;</w:t>
      </w:r>
    </w:p>
    <w:p w:rsidR="00573974" w:rsidRPr="00573974" w:rsidRDefault="00573974" w:rsidP="00573974">
      <w:pPr>
        <w:pStyle w:val="pboth"/>
        <w:numPr>
          <w:ilvl w:val="0"/>
          <w:numId w:val="9"/>
        </w:numPr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9" w:name="117329"/>
      <w:bookmarkEnd w:id="19"/>
      <w:r w:rsidRPr="00573974">
        <w:rPr>
          <w:color w:val="000000"/>
          <w:sz w:val="28"/>
          <w:szCs w:val="28"/>
        </w:rPr>
        <w:t xml:space="preserve">готовность к вхождению </w:t>
      </w:r>
      <w:proofErr w:type="gramStart"/>
      <w:r w:rsidRPr="00573974">
        <w:rPr>
          <w:color w:val="000000"/>
          <w:sz w:val="28"/>
          <w:szCs w:val="28"/>
        </w:rPr>
        <w:t>обучающегося</w:t>
      </w:r>
      <w:proofErr w:type="gramEnd"/>
      <w:r w:rsidRPr="00573974">
        <w:rPr>
          <w:color w:val="000000"/>
          <w:sz w:val="28"/>
          <w:szCs w:val="28"/>
        </w:rPr>
        <w:t xml:space="preserve"> в социальную среду.</w:t>
      </w:r>
    </w:p>
    <w:p w:rsidR="00573974" w:rsidRDefault="00573974" w:rsidP="0057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73974" w:rsidRDefault="00573974" w:rsidP="00573974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871575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:rsidR="00573974" w:rsidRPr="00871575" w:rsidRDefault="00573974" w:rsidP="00573974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(1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7C62D4" w:rsidRPr="007C62D4" w:rsidRDefault="007C62D4" w:rsidP="007C62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D4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два-три цвета;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по образцу и с помощью учителя выкладывать простейшие изображения предметов из геометрических фигур, полосок;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2D4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7C62D4">
        <w:rPr>
          <w:rFonts w:ascii="Times New Roman" w:hAnsi="Times New Roman" w:cs="Times New Roman"/>
          <w:sz w:val="28"/>
          <w:szCs w:val="28"/>
        </w:rPr>
        <w:t xml:space="preserve"> кто как голос подает, имитировать голоса;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предложения из двух слов по действию или предметной картинке с помощью учителя;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выделять слова в предложении (из двух слов) с помощью учителя и с опорой на условно-графическую схему;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буквы (А, У, О, М, С, Х);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двухзвуковые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 xml:space="preserve"> слоги и слова из изученных букв.</w:t>
      </w:r>
    </w:p>
    <w:p w:rsidR="007C62D4" w:rsidRPr="007C62D4" w:rsidRDefault="007C62D4" w:rsidP="007C62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D4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tabs>
          <w:tab w:val="left" w:pos="91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шесть основных цветов, называя их;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2D4">
        <w:rPr>
          <w:rFonts w:ascii="Times New Roman" w:hAnsi="Times New Roman" w:cs="Times New Roman"/>
          <w:sz w:val="28"/>
          <w:szCs w:val="28"/>
        </w:rPr>
        <w:t>выкладывать простейшие изображения предметов из геометрических фигур, полосок по образцу;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звуки окружающего мира, соотносить их с речевыми звуками;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предложения из двух-трех слов по действию или предметной картинке;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определять количество слов в предложении (из 2-3 слов), составлять условно-графическую схему предложения;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определять первый звук в слове;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буквы (А, У, О, М, С, Х);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и читать слоги и слова (по слогам) из изученных букв;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 xml:space="preserve">четко и выразительно произносить короткие стихотворения,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>, заученные с голоса учителя.</w:t>
      </w: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(2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7C62D4" w:rsidRPr="007C62D4" w:rsidRDefault="007C62D4" w:rsidP="007C62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D4">
        <w:rPr>
          <w:rFonts w:ascii="Times New Roman" w:hAnsi="Times New Roman" w:cs="Times New Roman"/>
          <w:i/>
          <w:sz w:val="28"/>
          <w:szCs w:val="28"/>
        </w:rPr>
        <w:lastRenderedPageBreak/>
        <w:t>Минимальный уровень: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два-три цвета;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по образцу и с помощью учителя выкладывать простейшие изображения предметов из геометрических фигур, полосок;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2D4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7C62D4">
        <w:rPr>
          <w:rFonts w:ascii="Times New Roman" w:hAnsi="Times New Roman" w:cs="Times New Roman"/>
          <w:sz w:val="28"/>
          <w:szCs w:val="28"/>
        </w:rPr>
        <w:t xml:space="preserve"> кто как голос подает, имитировать голоса;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предложения из двух слов по действию или предметной картинке с помощью учителя;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выделять слова в предложении (из двух слов) с помощью учителя и с опорой на условно-графическую схему;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буквы (А, У, О, М, С, Х);</w:t>
      </w:r>
    </w:p>
    <w:p w:rsidR="007C62D4" w:rsidRPr="007C62D4" w:rsidRDefault="007C62D4" w:rsidP="007C62D4">
      <w:pPr>
        <w:pStyle w:val="a3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двухзвуковые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 xml:space="preserve"> слоги и слова из изученных букв.</w:t>
      </w:r>
    </w:p>
    <w:p w:rsidR="007C62D4" w:rsidRPr="007C62D4" w:rsidRDefault="007C62D4" w:rsidP="007C62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D4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tabs>
          <w:tab w:val="left" w:pos="91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шесть основных цветов, называя их;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2D4">
        <w:rPr>
          <w:rFonts w:ascii="Times New Roman" w:hAnsi="Times New Roman" w:cs="Times New Roman"/>
          <w:sz w:val="28"/>
          <w:szCs w:val="28"/>
        </w:rPr>
        <w:t>выкладывать простейшие изображения предметов из геометрических фигур, полосок по образцу;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2D4">
        <w:rPr>
          <w:rFonts w:ascii="Times New Roman" w:hAnsi="Times New Roman" w:cs="Times New Roman"/>
          <w:sz w:val="28"/>
          <w:szCs w:val="28"/>
        </w:rPr>
        <w:t>дифференцировать звуки окружающего мира, соотносить их с речевыми звуками;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предложения из двух-трех слов по действию или предметной картинке;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определять количество слов в предложении (из 2-3 слов), составлять условно-графическую схему предложения;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делить слова на слоги;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определять первый звук в слове;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различать звуки на слух и в собственном произношении, знать буквы (А, У, О, М, С, Х);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>составлять и читать слоги и слова (по слогам) из изученных букв;</w:t>
      </w:r>
    </w:p>
    <w:p w:rsidR="007C62D4" w:rsidRPr="007C62D4" w:rsidRDefault="007C62D4" w:rsidP="007C62D4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D4">
        <w:rPr>
          <w:rFonts w:ascii="Times New Roman" w:hAnsi="Times New Roman" w:cs="Times New Roman"/>
          <w:sz w:val="28"/>
          <w:szCs w:val="28"/>
        </w:rPr>
        <w:t xml:space="preserve">четко и выразительно произносить короткие стихотворения,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2D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C62D4">
        <w:rPr>
          <w:rFonts w:ascii="Times New Roman" w:hAnsi="Times New Roman" w:cs="Times New Roman"/>
          <w:sz w:val="28"/>
          <w:szCs w:val="28"/>
        </w:rPr>
        <w:t>, заученные с голоса учителя.</w:t>
      </w: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7C62D4" w:rsidRDefault="00573974" w:rsidP="00F015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1 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класса</w:t>
      </w:r>
      <w:r w:rsidR="00F015B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7C62D4" w:rsidRPr="007C62D4" w:rsidRDefault="007C62D4" w:rsidP="007C6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C62D4">
        <w:rPr>
          <w:rFonts w:ascii="Times New Roman" w:hAnsi="Times New Roman" w:cs="Times New Roman"/>
          <w:i/>
          <w:sz w:val="28"/>
          <w:szCs w:val="24"/>
        </w:rPr>
        <w:t>Минимальный уровень:</w:t>
      </w:r>
    </w:p>
    <w:p w:rsidR="007C62D4" w:rsidRPr="007C62D4" w:rsidRDefault="007C62D4" w:rsidP="007C62D4">
      <w:pPr>
        <w:pStyle w:val="a3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2D4">
        <w:rPr>
          <w:rFonts w:ascii="Times New Roman" w:hAnsi="Times New Roman" w:cs="Times New Roman"/>
          <w:sz w:val="28"/>
          <w:szCs w:val="24"/>
        </w:rPr>
        <w:t>различать звуки на слух и в собственном произношении, знать буквы;</w:t>
      </w:r>
    </w:p>
    <w:p w:rsidR="007C62D4" w:rsidRPr="007C62D4" w:rsidRDefault="007C62D4" w:rsidP="007C62D4">
      <w:pPr>
        <w:pStyle w:val="a3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2D4">
        <w:rPr>
          <w:rFonts w:ascii="Times New Roman" w:hAnsi="Times New Roman" w:cs="Times New Roman"/>
          <w:sz w:val="28"/>
          <w:szCs w:val="24"/>
        </w:rPr>
        <w:t>дифференцировать гласные и согласные с помощью учителя;</w:t>
      </w:r>
    </w:p>
    <w:p w:rsidR="007C62D4" w:rsidRPr="007C62D4" w:rsidRDefault="007C62D4" w:rsidP="007C62D4">
      <w:pPr>
        <w:pStyle w:val="a3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2D4">
        <w:rPr>
          <w:rFonts w:ascii="Times New Roman" w:hAnsi="Times New Roman" w:cs="Times New Roman"/>
          <w:sz w:val="28"/>
          <w:szCs w:val="24"/>
        </w:rPr>
        <w:t xml:space="preserve">анализировать слова из 3-4 букв по звуковому составу, с помощью учителя, составлять слова из </w:t>
      </w:r>
      <w:r w:rsidRPr="007C62D4">
        <w:rPr>
          <w:rFonts w:ascii="Times New Roman" w:hAnsi="Times New Roman" w:cs="Times New Roman"/>
          <w:bCs/>
          <w:sz w:val="28"/>
          <w:szCs w:val="24"/>
        </w:rPr>
        <w:t>букв и слогов разрезной азбуки</w:t>
      </w:r>
      <w:r w:rsidRPr="007C62D4">
        <w:rPr>
          <w:rFonts w:ascii="Times New Roman" w:hAnsi="Times New Roman" w:cs="Times New Roman"/>
          <w:sz w:val="28"/>
          <w:szCs w:val="24"/>
        </w:rPr>
        <w:t>;</w:t>
      </w:r>
    </w:p>
    <w:p w:rsidR="007C62D4" w:rsidRPr="007C62D4" w:rsidRDefault="007C62D4" w:rsidP="007C62D4">
      <w:pPr>
        <w:pStyle w:val="a3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2D4">
        <w:rPr>
          <w:rFonts w:ascii="Times New Roman" w:hAnsi="Times New Roman" w:cs="Times New Roman"/>
          <w:sz w:val="28"/>
          <w:szCs w:val="24"/>
        </w:rPr>
        <w:t>читать по с</w:t>
      </w:r>
      <w:r w:rsidRPr="007C62D4">
        <w:rPr>
          <w:rFonts w:ascii="Times New Roman" w:hAnsi="Times New Roman" w:cs="Times New Roman"/>
          <w:bCs/>
          <w:sz w:val="28"/>
          <w:szCs w:val="24"/>
        </w:rPr>
        <w:t>логам отдельные слова, предложения из двух слов, соотносить их с картинками;</w:t>
      </w:r>
    </w:p>
    <w:p w:rsidR="007C62D4" w:rsidRPr="007C62D4" w:rsidRDefault="007C62D4" w:rsidP="007C62D4">
      <w:pPr>
        <w:pStyle w:val="a3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2D4">
        <w:rPr>
          <w:rFonts w:ascii="Times New Roman" w:hAnsi="Times New Roman" w:cs="Times New Roman"/>
          <w:bCs/>
          <w:sz w:val="28"/>
          <w:szCs w:val="24"/>
        </w:rPr>
        <w:t>отвечать на вопросы по содержанию прочитанного, опираясь на иллюстрации к тексту с помощью учителя</w:t>
      </w:r>
      <w:r w:rsidRPr="007C62D4">
        <w:rPr>
          <w:rFonts w:ascii="Times New Roman" w:hAnsi="Times New Roman" w:cs="Times New Roman"/>
          <w:sz w:val="28"/>
          <w:szCs w:val="24"/>
        </w:rPr>
        <w:t>.</w:t>
      </w:r>
    </w:p>
    <w:p w:rsidR="007C62D4" w:rsidRPr="007C62D4" w:rsidRDefault="007C62D4" w:rsidP="007C62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C62D4">
        <w:rPr>
          <w:rFonts w:ascii="Times New Roman" w:hAnsi="Times New Roman" w:cs="Times New Roman"/>
          <w:i/>
          <w:sz w:val="28"/>
          <w:szCs w:val="24"/>
        </w:rPr>
        <w:t>Достаточный уровень:</w:t>
      </w:r>
    </w:p>
    <w:p w:rsidR="007C62D4" w:rsidRPr="007C62D4" w:rsidRDefault="007C62D4" w:rsidP="007C62D4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C62D4">
        <w:rPr>
          <w:rFonts w:ascii="Times New Roman" w:hAnsi="Times New Roman" w:cs="Times New Roman"/>
          <w:bCs/>
          <w:sz w:val="28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7C62D4" w:rsidRPr="007C62D4" w:rsidRDefault="007C62D4" w:rsidP="007C62D4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C62D4">
        <w:rPr>
          <w:rFonts w:ascii="Times New Roman" w:hAnsi="Times New Roman" w:cs="Times New Roman"/>
          <w:bCs/>
          <w:sz w:val="28"/>
          <w:szCs w:val="24"/>
        </w:rPr>
        <w:t>плавно читать по слогам слова, предложения, короткие тексты с переходом на чтение целым словом простых по семантике и структуре слов;</w:t>
      </w:r>
    </w:p>
    <w:p w:rsidR="007C62D4" w:rsidRPr="007C62D4" w:rsidRDefault="007C62D4" w:rsidP="007C62D4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C62D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отвечать на вопросы по содержанию </w:t>
      </w:r>
      <w:proofErr w:type="gramStart"/>
      <w:r w:rsidRPr="007C62D4">
        <w:rPr>
          <w:rFonts w:ascii="Times New Roman" w:hAnsi="Times New Roman" w:cs="Times New Roman"/>
          <w:bCs/>
          <w:sz w:val="28"/>
          <w:szCs w:val="24"/>
        </w:rPr>
        <w:t>прочитанного</w:t>
      </w:r>
      <w:proofErr w:type="gramEnd"/>
      <w:r w:rsidRPr="007C62D4">
        <w:rPr>
          <w:rFonts w:ascii="Times New Roman" w:hAnsi="Times New Roman" w:cs="Times New Roman"/>
          <w:bCs/>
          <w:sz w:val="28"/>
          <w:szCs w:val="24"/>
        </w:rPr>
        <w:t xml:space="preserve"> и по иллюстрациям к тексту;</w:t>
      </w:r>
    </w:p>
    <w:p w:rsidR="007C62D4" w:rsidRPr="007C62D4" w:rsidRDefault="007C62D4" w:rsidP="007C62D4">
      <w:pPr>
        <w:pStyle w:val="a3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C62D4">
        <w:rPr>
          <w:rFonts w:ascii="Times New Roman" w:hAnsi="Times New Roman" w:cs="Times New Roman"/>
          <w:bCs/>
          <w:sz w:val="28"/>
          <w:szCs w:val="24"/>
        </w:rPr>
        <w:t>слушать небольшую загадку, стихотворение, рассказ.</w:t>
      </w:r>
    </w:p>
    <w:p w:rsidR="00573974" w:rsidRPr="007C62D4" w:rsidRDefault="00573974" w:rsidP="007C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2 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676C1A" w:rsidRPr="00676C1A" w:rsidRDefault="00676C1A" w:rsidP="00676C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6C1A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читать по слогам небольшие по объему тексты (30-50 слов), соотносить их с картинками;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отвечать на вопросы по содержанию прочитанного, опираясь на иллюстрации к тексту с помощью учителя.</w:t>
      </w:r>
    </w:p>
    <w:p w:rsidR="00676C1A" w:rsidRPr="00676C1A" w:rsidRDefault="00676C1A" w:rsidP="00676C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6C1A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плавно читать по слогам короткие тексты (50-70 слов) с переходом на чтение целым словом простых по семантике и структуре слов;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 xml:space="preserve">отвечать на вопросы по содержанию </w:t>
      </w:r>
      <w:proofErr w:type="gramStart"/>
      <w:r w:rsidRPr="00676C1A"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676C1A">
        <w:rPr>
          <w:rFonts w:ascii="Times New Roman" w:eastAsia="Calibri" w:hAnsi="Times New Roman" w:cs="Times New Roman"/>
          <w:sz w:val="28"/>
          <w:szCs w:val="28"/>
        </w:rPr>
        <w:t xml:space="preserve"> и по иллюстрациям к тексту;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соотносить прочитанный текст с иллюстрацией;</w:t>
      </w:r>
    </w:p>
    <w:p w:rsidR="00676C1A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слушать небольшую загадку, стихотворение, рассказ;</w:t>
      </w:r>
    </w:p>
    <w:p w:rsidR="00573974" w:rsidRPr="00676C1A" w:rsidRDefault="00676C1A" w:rsidP="00676C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1A">
        <w:rPr>
          <w:rFonts w:ascii="Times New Roman" w:eastAsia="Calibri" w:hAnsi="Times New Roman" w:cs="Times New Roman"/>
          <w:sz w:val="28"/>
          <w:szCs w:val="28"/>
        </w:rPr>
        <w:t>читать наизусть короткие стихотворения.</w:t>
      </w:r>
    </w:p>
    <w:p w:rsidR="00491E38" w:rsidRDefault="00491E38" w:rsidP="005739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573974" w:rsidRDefault="00573974" w:rsidP="005739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3 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676C1A" w:rsidRPr="00676C1A" w:rsidRDefault="00676C1A" w:rsidP="00676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676C1A">
        <w:rPr>
          <w:rFonts w:ascii="Times New Roman" w:eastAsia="Calibri" w:hAnsi="Times New Roman" w:cs="Times New Roman"/>
          <w:i/>
          <w:sz w:val="28"/>
          <w:szCs w:val="24"/>
        </w:rPr>
        <w:t>Минимальный уровень:</w:t>
      </w:r>
    </w:p>
    <w:p w:rsidR="00676C1A" w:rsidRPr="00676C1A" w:rsidRDefault="00676C1A" w:rsidP="00676C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 и правильно читать текст по слогам после работы над ним под руководством учителя;</w:t>
      </w:r>
    </w:p>
    <w:p w:rsidR="00676C1A" w:rsidRPr="00676C1A" w:rsidRDefault="00676C1A" w:rsidP="00676C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трудные по смыслу и по слоговой структуре слова читать по слогам;</w:t>
      </w:r>
    </w:p>
    <w:p w:rsidR="00676C1A" w:rsidRPr="00676C1A" w:rsidRDefault="00676C1A" w:rsidP="00676C1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соотносить прочитанный текст с иллюстрацией;</w:t>
      </w:r>
    </w:p>
    <w:p w:rsidR="00676C1A" w:rsidRPr="00676C1A" w:rsidRDefault="00676C1A" w:rsidP="00676C1A">
      <w:pPr>
        <w:pStyle w:val="a3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отвечать на вопросы по содержанию </w:t>
      </w:r>
      <w:proofErr w:type="gramStart"/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прочитанного</w:t>
      </w:r>
      <w:proofErr w:type="gramEnd"/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 и по иллюстрациям к тексту;</w:t>
      </w:r>
    </w:p>
    <w:p w:rsidR="00676C1A" w:rsidRPr="00676C1A" w:rsidRDefault="00676C1A" w:rsidP="00676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наизусть 2 - 3 стихотворения.</w:t>
      </w:r>
    </w:p>
    <w:p w:rsidR="00676C1A" w:rsidRPr="00676C1A" w:rsidRDefault="00676C1A" w:rsidP="00676C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676C1A">
        <w:rPr>
          <w:rFonts w:ascii="Times New Roman" w:eastAsia="Calibri" w:hAnsi="Times New Roman" w:cs="Times New Roman"/>
          <w:i/>
          <w:sz w:val="28"/>
          <w:szCs w:val="24"/>
        </w:rPr>
        <w:t>Достаточный уровень: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 и правильно читать те</w:t>
      </w:r>
      <w:proofErr w:type="gramStart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всл</w:t>
      </w:r>
      <w:proofErr w:type="gramEnd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ух целыми словами после работы над ним под руководством учителя;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трудные по смыслу и по слоговой структуре слова читать по слогам;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соотносить прочитанный текст с иллюстрацией;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</w:pPr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отвечать на вопросы по содержанию </w:t>
      </w:r>
      <w:proofErr w:type="gramStart"/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>прочитанного</w:t>
      </w:r>
      <w:proofErr w:type="gramEnd"/>
      <w:r w:rsidRPr="00676C1A">
        <w:rPr>
          <w:rFonts w:ascii="Times New Roman" w:eastAsia="Arial Unicode MS" w:hAnsi="Times New Roman" w:cs="Times New Roman"/>
          <w:bCs/>
          <w:kern w:val="1"/>
          <w:sz w:val="28"/>
          <w:szCs w:val="24"/>
          <w:lang w:eastAsia="ar-SA"/>
        </w:rPr>
        <w:t xml:space="preserve"> и по иллюстрациям к тексту;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высказывать свое отношение</w:t>
      </w:r>
      <w:proofErr w:type="gramEnd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поступку героя, событию;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пересказывать содержание </w:t>
      </w:r>
      <w:proofErr w:type="gramStart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прочитанного</w:t>
      </w:r>
      <w:proofErr w:type="gramEnd"/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76C1A" w:rsidRPr="00676C1A" w:rsidRDefault="00676C1A" w:rsidP="00676C1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1A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наизусть 5—8 стихотворений.</w:t>
      </w:r>
    </w:p>
    <w:p w:rsidR="00573974" w:rsidRPr="00871575" w:rsidRDefault="00573974" w:rsidP="007C62D4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F015B6" w:rsidRDefault="00573974" w:rsidP="00F015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4 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класса</w:t>
      </w:r>
      <w:r w:rsidR="00F015B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573974" w:rsidRPr="00F015B6" w:rsidRDefault="00573974" w:rsidP="00F015B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73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Минимальный уровень: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и правильно читать те</w:t>
      </w:r>
      <w:proofErr w:type="gramStart"/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кст всл</w:t>
      </w:r>
      <w:proofErr w:type="gramEnd"/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 по слогам и целыми словами;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пересказывать содержание прочитанного текста по вопросам;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коллективной работе по оценке поступков героев и событий;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выразительно читать наизусть короткие стихотворения.</w:t>
      </w:r>
    </w:p>
    <w:p w:rsidR="00573974" w:rsidRPr="00573974" w:rsidRDefault="00573974" w:rsidP="00F015B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Достаточный уровень: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текст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отвечать на вопросы педагогического работника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прочитанному тексту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основную мысль текста после предварительного его анализа;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те</w:t>
      </w:r>
      <w:proofErr w:type="gramStart"/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кст пр</w:t>
      </w:r>
      <w:proofErr w:type="gramEnd"/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себя, выполняя задание педагогического работника;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 главных действующих героев, давать элементарную оценку их поступкам;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диалоги по ролям с использованием некоторых средств устной выразительности (после предварительного разбора);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пересказывать текст по частям с опорой на вопросы педагогического работника, картинный план или иллюстрацию;</w:t>
      </w:r>
    </w:p>
    <w:p w:rsidR="00573974" w:rsidRPr="00573974" w:rsidRDefault="00573974" w:rsidP="005739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9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выразительно читать наизусть стихотворения.</w:t>
      </w:r>
    </w:p>
    <w:p w:rsidR="007C62D4" w:rsidRPr="007C62D4" w:rsidRDefault="007C62D4" w:rsidP="007C62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7C62D4" w:rsidRDefault="007C62D4" w:rsidP="007C62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7408A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:rsidR="00F015B6" w:rsidRDefault="00F015B6" w:rsidP="007C62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015B6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p w:rsidR="00491E38" w:rsidRPr="00A7408A" w:rsidRDefault="00491E38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66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0D5C58" w:rsidRDefault="00491E38" w:rsidP="000D5C5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к усвоению грамоты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Развитие зрительных и пространственных восприятий.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основных цветов (красный, синий, желтый, зеленый, белый, черный).</w:t>
            </w:r>
            <w:proofErr w:type="gramEnd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из цветных полосок по образцу буквенных знаков печатного шрифта (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А, У, О, М, С, Х) без их называния. 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лишнего предмета из ряда </w:t>
            </w:r>
            <w:proofErr w:type="gramStart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(3-4) по цвету, форме или величине.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внимания, фонематического слуха. 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  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наличия/отсутствия звука в слове на слух.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Дыхательная гимнастика и артикуляционные упражнения.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gramStart"/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Артикуляционная гимнастика: статические и динамические упражнения для губ, щек, языка </w:t>
            </w: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(надуть щёки, губы трубочкой, овалом, улыбнуться, язык лопаткой, жалом, вверх, вниз, облизать губы и др.). </w:t>
            </w:r>
            <w:proofErr w:type="gramEnd"/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</w:t>
            </w:r>
          </w:p>
          <w:p w:rsidR="00491E38" w:rsidRPr="000D5C58" w:rsidRDefault="00491E38" w:rsidP="000D5C5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Упражнения на закрепление правильного произношения звуков в речи; проговаривание четверостиший, фраз, в которых повторяется определенный звук. </w:t>
            </w: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      </w:r>
          </w:p>
          <w:p w:rsidR="00491E38" w:rsidRPr="000D5C58" w:rsidRDefault="00491E38" w:rsidP="000B23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3" w:type="dxa"/>
          </w:tcPr>
          <w:p w:rsidR="00491E38" w:rsidRPr="000D5C58" w:rsidRDefault="00491E38" w:rsidP="000D5C5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Подготовка к усвоению первоначальных навыков чтения</w:t>
            </w:r>
          </w:p>
        </w:tc>
        <w:tc>
          <w:tcPr>
            <w:tcW w:w="6662" w:type="dxa"/>
          </w:tcPr>
          <w:p w:rsidR="00491E38" w:rsidRPr="000D5C58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hAnsi="Times New Roman" w:cs="Times New Roman"/>
                <w:sz w:val="28"/>
              </w:rPr>
              <w:t>Совершенствование произносительной стороны речи.</w:t>
            </w:r>
            <w:r w:rsidRPr="000D5C5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0D5C58">
              <w:rPr>
                <w:rFonts w:ascii="Times New Roman" w:hAnsi="Times New Roman" w:cs="Times New Roman"/>
                <w:bCs/>
                <w:sz w:val="28"/>
              </w:rPr>
              <w:t>Формирование первоначальных языковых понятий: «слово», «предложение», часть слова − «слог», «звуки гласные и со</w:t>
            </w:r>
            <w:r>
              <w:rPr>
                <w:rFonts w:ascii="Times New Roman" w:hAnsi="Times New Roman" w:cs="Times New Roman"/>
                <w:bCs/>
                <w:sz w:val="28"/>
              </w:rPr>
              <w:t>гласные». Деление слов на части.</w:t>
            </w: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91E38" w:rsidRPr="000D5C58" w:rsidRDefault="00491E38" w:rsidP="000D5C5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Букварный период.</w:t>
            </w:r>
          </w:p>
          <w:p w:rsidR="00491E38" w:rsidRPr="000D5C58" w:rsidRDefault="00491E38" w:rsidP="000D5C58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грамоте</w:t>
            </w:r>
          </w:p>
          <w:p w:rsidR="00491E38" w:rsidRPr="000D5C58" w:rsidRDefault="00491E38" w:rsidP="000D5C58">
            <w:pPr>
              <w:ind w:left="57" w:righ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Правильное и отчетливое произношение изучаемых звуков, различение их в начале слова. </w:t>
            </w:r>
            <w:proofErr w:type="gram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звуков и букв: а, у, о, м, с, х. Соотнесение звуков с соответствующими буквами.</w:t>
            </w:r>
            <w:proofErr w:type="gram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их местоположения в словах (в начале). Образование из усвоенных звуков и букв слов (</w:t>
            </w:r>
            <w:proofErr w:type="gram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ау</w:t>
            </w:r>
            <w:proofErr w:type="gram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уа</w:t>
            </w:r>
            <w:proofErr w:type="spell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proofErr w:type="spell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, ум и др.) Образование и чтение открытых и закрытых двухзвуковых слогов. Образование и чтение простых слов из изученных слоговых структур.</w:t>
            </w:r>
          </w:p>
        </w:tc>
      </w:tr>
    </w:tbl>
    <w:p w:rsidR="00F015B6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5B6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 год обучения)</w:t>
      </w:r>
    </w:p>
    <w:p w:rsidR="00491E38" w:rsidRDefault="00491E38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66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0D5C58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0D5C58" w:rsidRDefault="00491E38" w:rsidP="000B23B7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Подготовка к усвоению грамоты</w:t>
            </w:r>
          </w:p>
          <w:p w:rsidR="00491E38" w:rsidRPr="000D5C58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Развитие зрительных и пространственных восприятий.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Различение и называние основных цветов (красный, синий, желтый, зеленый, белый, черный).</w:t>
            </w:r>
            <w:proofErr w:type="gramEnd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из цветных полосок по образцу буквенных знаков печатного шрифта (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А, У, О, М, С, 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Х) без их называния. 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лишнего предмета из ряда </w:t>
            </w:r>
            <w:proofErr w:type="gramStart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(3-4) по цвету, форме или величине.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внимания, фонематического слуха. 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 xml:space="preserve">   Различение звуков окружающей действительности. Кто и как голос подает? Слушание и разучивание с голоса коротких стихотворений, с обыгрыванием голосов животных, инсценировкой действий. Игры с движениями, направленные на восприятие звуков речи. Выделение первого звука в слове. Умение выделять нужный звук в слове. 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наличия/отсутствия звука в слове на слух.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Дыхательная гимнастика и артикуляционные упражнения.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gramStart"/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Артикуляционная гимнастика: статические и динамические упражнения для губ, щек, языка (надуть щёки, губы трубочкой, овалом, улыбнуться, язык лопаткой, жалом, вверх, вниз, облизать губы и др.). </w:t>
            </w:r>
            <w:proofErr w:type="gramEnd"/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Артикуляционные упражнения на развитие, уточнение и совершенствование движения и положения основных органов речи, участвующих в образовании отдельных звуков. Отработка произвольного произношения звуков</w:t>
            </w:r>
          </w:p>
          <w:p w:rsidR="00491E38" w:rsidRPr="000D5C58" w:rsidRDefault="00491E38" w:rsidP="000B23B7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Упражнения на закрепление правильного произношения звуков в речи; проговаривание четверостиший, фраз, в которых повторяется определенный звук. </w:t>
            </w: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простых нераспространенных предложений (из 2-3 слов) на основе различных опор (совершаемого действия, простой сюжетной картинки, наблюдению и т. д.).</w:t>
            </w:r>
          </w:p>
          <w:p w:rsidR="00491E38" w:rsidRPr="000D5C58" w:rsidRDefault="00491E38" w:rsidP="000B23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3" w:type="dxa"/>
          </w:tcPr>
          <w:p w:rsidR="00491E38" w:rsidRPr="000D5C58" w:rsidRDefault="00491E38" w:rsidP="000B23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sz w:val="28"/>
                <w:szCs w:val="28"/>
              </w:rPr>
              <w:t>Подготовка к усвоению первоначальных навыков чтения</w:t>
            </w:r>
          </w:p>
        </w:tc>
        <w:tc>
          <w:tcPr>
            <w:tcW w:w="6662" w:type="dxa"/>
          </w:tcPr>
          <w:p w:rsidR="00491E38" w:rsidRPr="000D5C58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hAnsi="Times New Roman" w:cs="Times New Roman"/>
                <w:sz w:val="28"/>
              </w:rPr>
              <w:t>Совершенствование произносительной стороны речи.</w:t>
            </w:r>
            <w:r w:rsidRPr="000D5C5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0D5C58">
              <w:rPr>
                <w:rFonts w:ascii="Times New Roman" w:hAnsi="Times New Roman" w:cs="Times New Roman"/>
                <w:bCs/>
                <w:sz w:val="28"/>
              </w:rPr>
              <w:t>Формирование первоначальных языковых понятий: «слово», «предложение», часть слова − «слог», «звуки гласные и со</w:t>
            </w:r>
            <w:r>
              <w:rPr>
                <w:rFonts w:ascii="Times New Roman" w:hAnsi="Times New Roman" w:cs="Times New Roman"/>
                <w:bCs/>
                <w:sz w:val="28"/>
              </w:rPr>
              <w:t>гласные». Деление слов на части.</w:t>
            </w:r>
          </w:p>
        </w:tc>
      </w:tr>
      <w:tr w:rsidR="00491E38" w:rsidRPr="000D5C58" w:rsidTr="00491E38">
        <w:tc>
          <w:tcPr>
            <w:tcW w:w="669" w:type="dxa"/>
          </w:tcPr>
          <w:p w:rsidR="00491E38" w:rsidRPr="000D5C5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91E38" w:rsidRPr="000D5C58" w:rsidRDefault="00491E38" w:rsidP="000B23B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Букварный период.</w:t>
            </w:r>
          </w:p>
          <w:p w:rsidR="00491E38" w:rsidRPr="000D5C58" w:rsidRDefault="00491E38" w:rsidP="000B23B7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Обучение грамоте</w:t>
            </w:r>
          </w:p>
          <w:p w:rsidR="00491E38" w:rsidRPr="000D5C58" w:rsidRDefault="00491E38" w:rsidP="000B23B7">
            <w:pPr>
              <w:ind w:left="57" w:righ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91E38" w:rsidRPr="000D5C58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Правильное и отчетливое произношение изучаемых звуков, различение их в начале слова. </w:t>
            </w:r>
            <w:proofErr w:type="gram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</w:t>
            </w:r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звуков и букв: а, у, о, м, с, х. Соотнесение звуков с соответствующими буквами.</w:t>
            </w:r>
            <w:proofErr w:type="gram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их местоположения в словах (в начале). Образование из усвоенных звуков и букв слов (</w:t>
            </w:r>
            <w:proofErr w:type="gram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ау</w:t>
            </w:r>
            <w:proofErr w:type="gram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уа</w:t>
            </w:r>
            <w:proofErr w:type="spell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proofErr w:type="spellEnd"/>
            <w:r w:rsidRPr="000D5C58">
              <w:rPr>
                <w:rFonts w:ascii="Times New Roman" w:hAnsi="Times New Roman" w:cs="Times New Roman"/>
                <w:bCs/>
                <w:sz w:val="28"/>
                <w:szCs w:val="28"/>
              </w:rPr>
              <w:t>, ум и др.) Образование и чтение открытых и закрытых двухзвуковых слогов. Образование и чтение простых слов из изученных слоговых структур.</w:t>
            </w:r>
          </w:p>
        </w:tc>
      </w:tr>
    </w:tbl>
    <w:p w:rsidR="00F015B6" w:rsidRPr="00A7408A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5B6" w:rsidRDefault="00F015B6" w:rsidP="007C62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91E38" w:rsidRDefault="00491E38" w:rsidP="007C62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99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6662" w:type="dxa"/>
          </w:tcPr>
          <w:p w:rsidR="00491E38" w:rsidRPr="000D5C58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пройденных букв, составление и чтение слогов из пройденных букв, чтение слогов по слоговой таблице, чтение слов, соотнесение слов с предметной картинкой.</w:t>
            </w:r>
          </w:p>
          <w:p w:rsidR="00491E38" w:rsidRPr="000D5C58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по слоговой таблице, участие в беседе по сюжетной картинке, чтение предложений, соотнесение предложений к сюжетной картинке.</w:t>
            </w:r>
            <w:r>
              <w:t xml:space="preserve"> </w:t>
            </w: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чтение слогов, составление </w:t>
            </w:r>
            <w:proofErr w:type="spellStart"/>
            <w:proofErr w:type="gramStart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-буквенной</w:t>
            </w:r>
            <w:proofErr w:type="gramEnd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схемы слога.</w:t>
            </w:r>
          </w:p>
          <w:p w:rsidR="00491E38" w:rsidRPr="000D5C58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по слоговой таблице, чтение слов, условно-графическая запись слов, составление предложения по картинке и условно-графической схеме.</w:t>
            </w:r>
          </w:p>
          <w:p w:rsidR="00491E38" w:rsidRPr="00A7408A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букв, выделение звуков </w:t>
            </w: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конце и в середине слова, условно-графическая запись слова с обозначением места буквы в слове, складывание из палочек буквы, раскрашивание буквы с выбором цвета в соответствии с характеристикой звука, поиск на картинке и обводка скрытой буквы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чтение слогов, составление </w:t>
            </w:r>
            <w:proofErr w:type="spellStart"/>
            <w:proofErr w:type="gramStart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-буквенной</w:t>
            </w:r>
            <w:proofErr w:type="gramEnd"/>
            <w:r w:rsidRPr="000D5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схемы слога, чтение слов, отнесение слов с их условно-графической записью.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Послебукварный период</w:t>
            </w:r>
          </w:p>
        </w:tc>
        <w:tc>
          <w:tcPr>
            <w:tcW w:w="6662" w:type="dxa"/>
          </w:tcPr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изученных слогов по слоговой таблице, чтение слов, соотнесение их с картинкой, чтение текста, ответы на вопросы учителя по </w:t>
            </w:r>
            <w:proofErr w:type="gram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картинку.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букв, выделение звуков</w:t>
            </w: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слове, условно-графическая запись слова с обозначением места буквы в слове, складывание из палочек буквы, раскрашивание буквы с выбором цвета в соответствии с характеристикой звука, поиск на картинке и обводка скрытой буквы. 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Составление и чтение </w:t>
            </w:r>
            <w:proofErr w:type="gram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слогов</w:t>
            </w:r>
            <w:proofErr w:type="gram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чтение слов с этими слогами, соотнесение слова с картинкой, </w:t>
            </w:r>
            <w:proofErr w:type="spell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буквенной схемой, чтение предложений, составление предложений по картинке и условно-графической схеме.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Выделение первого звука в слове, чтение оппозиционных слогов по слоговой таблице, произнесение </w:t>
            </w:r>
            <w:proofErr w:type="spell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 звуками вслед за учителем, чтение слов и предложений, соотнесение их с картинкой, 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букв, выделение звуков </w:t>
            </w: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слове, условно-графическая запись слова с обозначением места буквы в слове, складывание из палочек буквы, раскрашивание буквы с выбором цвета в соответствии с характеристикой звука, поиск на картинке и обводка скрытой буквы. </w:t>
            </w:r>
          </w:p>
          <w:p w:rsidR="00491E38" w:rsidRPr="000D5C58" w:rsidRDefault="00491E38" w:rsidP="000D5C5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Составление и чтение двух и трехбуквенных слогов и чтение слов с этими слогами, соотнесение слова с картинкой, </w:t>
            </w:r>
            <w:proofErr w:type="spell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-буквенной схемой, чтение текста, ответы на вопросы учителя по </w:t>
            </w:r>
            <w:proofErr w:type="gram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картинку.</w:t>
            </w:r>
          </w:p>
          <w:p w:rsidR="00491E38" w:rsidRPr="00A7408A" w:rsidRDefault="00491E38" w:rsidP="00DE1DD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Узнавание и называние буквы, складывание из палочек буквы, раскрашивание буквы, поиск на картинке и обводка скрытой буквы, чтение твердых и мягких согласных, чтение слов </w:t>
            </w:r>
            <w:proofErr w:type="gram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без ь </w:t>
            </w:r>
            <w:proofErr w:type="gramStart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D5C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конце слова, соотнесени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 их с картинкой, чтение.</w:t>
            </w:r>
          </w:p>
        </w:tc>
      </w:tr>
    </w:tbl>
    <w:p w:rsidR="00F015B6" w:rsidRDefault="00F015B6" w:rsidP="007C62D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15B6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1D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класс</w:t>
      </w:r>
    </w:p>
    <w:p w:rsidR="00491E38" w:rsidRPr="00DE1DDF" w:rsidRDefault="00491E38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136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DE1DDF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Послебукварный период</w:t>
            </w:r>
          </w:p>
        </w:tc>
        <w:tc>
          <w:tcPr>
            <w:tcW w:w="6662" w:type="dxa"/>
          </w:tcPr>
          <w:p w:rsidR="00491E38" w:rsidRPr="00DE1DDF" w:rsidRDefault="00491E38" w:rsidP="00DE1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стихотворения. Участие в беседе по </w:t>
            </w:r>
            <w:proofErr w:type="gramStart"/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иллюстрацию.</w:t>
            </w:r>
          </w:p>
          <w:p w:rsidR="00491E38" w:rsidRPr="00DE1DDF" w:rsidRDefault="00491E38" w:rsidP="00DE1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Артикуляционная гимнастика, чтение букв, составление и чтение открытых слогов и трехбуквенных слов, соотнесение слов с предметной картинкой. Составление и чтение двухсловных предложений. Чтение диалога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ролям (учитель – учащийся)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беседе на тему «Как нужно вести себя в школе».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осстановление строф стихотворения (текст разбит по строкам).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слов, различающихся одной буквой.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Артикуляционная гимнастика; чтение слоговой таблицы; речевая разминка; составление пар их слов, сходных по звучанию; слушание стихов и подбор слов, подходящих по смыслу и звучанию (с опорой на картинки); чтение стихов.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ыборочное чтение (по подсказке учителя).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Осень пришла – в школу пора!</w:t>
            </w:r>
          </w:p>
        </w:tc>
        <w:tc>
          <w:tcPr>
            <w:tcW w:w="6662" w:type="dxa"/>
          </w:tcPr>
          <w:p w:rsidR="00491E38" w:rsidRPr="00DE1DDF" w:rsidRDefault="00491E38" w:rsidP="00DE1DD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текста; ответы на вопросы учителя по </w:t>
            </w:r>
            <w:proofErr w:type="gramStart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картинку; подбор предложений к иллюстрациям, чтение текста по ролям (с помощью учителя).</w:t>
            </w:r>
          </w:p>
          <w:p w:rsidR="00491E38" w:rsidRPr="00DE1DDF" w:rsidRDefault="00491E38" w:rsidP="00DE1DD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частям (разбивка делается учителем); ответы на вопросы учителя по </w:t>
            </w:r>
            <w:proofErr w:type="gramStart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картинку; чтение диалога по ролям (с помощью учителя); конструирование «колодца из палочек».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Почитаем – поиграем.</w:t>
            </w:r>
          </w:p>
        </w:tc>
        <w:tc>
          <w:tcPr>
            <w:tcW w:w="6662" w:type="dxa"/>
          </w:tcPr>
          <w:p w:rsidR="00491E38" w:rsidRPr="00DE1DDF" w:rsidRDefault="00491E38" w:rsidP="00DE1DDF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предложениям; ответы на вопросы учителя по прочитанному с опорой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картинки; чтение по цепочке, </w:t>
            </w: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слушание текста; речевая разминка; чтение текста по предложениям; ответы на вопросы учителя по прочитанному с опорой на картинки; чтение по цепочке; восстановление деформированного текста.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слоговой таблицы; слушание текста; речевая разминка; чтение текста по частям (разбивка делается учителем); ответы на вопросы учителя по прочитанному с опорой иллюстрацию; шумовое чтение; пересказ сказки по вопросам</w:t>
            </w:r>
            <w:proofErr w:type="gramStart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помощью учителя).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Животные рядом с нами.</w:t>
            </w:r>
          </w:p>
        </w:tc>
        <w:tc>
          <w:tcPr>
            <w:tcW w:w="6662" w:type="dxa"/>
          </w:tcPr>
          <w:p w:rsidR="00491E38" w:rsidRPr="00DE1DDF" w:rsidRDefault="00491E38" w:rsidP="00F57F7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F7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слоговой таблицы, участие в беседе «Что ты заешь о домашних животных», составление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едложений по сюжетным картинкам,</w:t>
            </w: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предварительной беседе по теме «Заяц и белка зимой и летом»; слушание текста; речевая разминка; чтение текста по предложениям; ответы на вопросы учителя по </w:t>
            </w:r>
            <w:proofErr w:type="gramStart"/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иллюстрацию.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Ой ты, зимушка-зима!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слоговой таблицы; участие в предварительной беседе «Зима пришла, зимние забавы.»; составление предложений по картинкам; слушание стихотворения, чтение стихотворения</w:t>
            </w:r>
            <w:proofErr w:type="gramStart"/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 со стечением согласных; чтение слов; соотнесение слов и предметной картинки; чтение и отгадывание загадки про воробья, чтение стиха-д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иалога по ролям (ученик-ученик),</w:t>
            </w:r>
            <w:r>
              <w:t xml:space="preserve"> </w:t>
            </w: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рисование иллюстраций к стихам.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частям; ответы на вопросы учителя по </w:t>
            </w:r>
            <w:proofErr w:type="gram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иллюстрацию; чтение по цепочке; составление </w:t>
            </w:r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предложения к иллюстрации.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Весна идёт!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слоговой таблицы; чтение слов без разделения на слоги (весна-весной, зайца-зайцу, вода-воды, шапка-шапки, утро-утром), соотнесение иллюстраций с названиями прочитанных текстов; участие в беседе по содержанию прочитанного; чтение отрывков из произведений (20-40 слов) и соотнесение их с иллюстрациями</w:t>
            </w:r>
            <w:r>
              <w:t xml:space="preserve"> </w:t>
            </w:r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речевая разминка; чтение текста по частям; ответы на вопросы учителя по прочитанному с опорой на иллюстрацию;</w:t>
            </w:r>
            <w:proofErr w:type="gram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чтение по цепочке.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Чудесное рядом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частям; ответы на вопросы учителя по </w:t>
            </w:r>
            <w:proofErr w:type="gram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иллюстрацию; шумовое чтение; пересказ фрагмента рассказа по иллюстрации.</w:t>
            </w:r>
          </w:p>
        </w:tc>
      </w:tr>
      <w:tr w:rsidR="00491E38" w:rsidRPr="00DE1DDF" w:rsidTr="00491E38">
        <w:tc>
          <w:tcPr>
            <w:tcW w:w="669" w:type="dxa"/>
          </w:tcPr>
          <w:p w:rsidR="00491E38" w:rsidRPr="00DE1DDF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3" w:type="dxa"/>
          </w:tcPr>
          <w:p w:rsidR="00491E38" w:rsidRPr="00DE1DDF" w:rsidRDefault="00491E38" w:rsidP="0095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DDF">
              <w:rPr>
                <w:rFonts w:ascii="Times New Roman" w:hAnsi="Times New Roman" w:cs="Times New Roman"/>
                <w:sz w:val="28"/>
                <w:szCs w:val="28"/>
              </w:rPr>
              <w:t>Лето красное</w:t>
            </w:r>
          </w:p>
        </w:tc>
        <w:tc>
          <w:tcPr>
            <w:tcW w:w="6662" w:type="dxa"/>
          </w:tcPr>
          <w:p w:rsidR="00491E38" w:rsidRPr="00DE1DDF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участие в предварительной беседе по теме «Лето красное»; слушание текста; речевая разминка; чтение текста по строфам; ответы на вопросы учителя по </w:t>
            </w:r>
            <w:proofErr w:type="gram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чтение стихотворения; составление </w:t>
            </w:r>
            <w:proofErr w:type="spell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чтение стихотворения по </w:t>
            </w:r>
            <w:proofErr w:type="spellStart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F57F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5C58" w:rsidRDefault="000D5C58" w:rsidP="000D5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D5C58" w:rsidRDefault="000D5C58" w:rsidP="000D5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:rsidR="00491E38" w:rsidRPr="00A7408A" w:rsidRDefault="00491E38" w:rsidP="000D5C5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136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6662" w:type="dxa"/>
          </w:tcPr>
          <w:p w:rsidR="00491E38" w:rsidRPr="00FD716E" w:rsidRDefault="00491E38" w:rsidP="00FD7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 стихотворений. Участие в беседе по </w:t>
            </w:r>
            <w:proofErr w:type="gramStart"/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иллюстрации. Разучивание одного стихотворения (на выбор)</w:t>
            </w:r>
          </w:p>
          <w:p w:rsidR="00491E38" w:rsidRPr="00FD716E" w:rsidRDefault="00491E38" w:rsidP="00FD7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пониманием и объяснением слов и выражений, употребляемых в тексте; развитие навыка чтения,</w:t>
            </w:r>
          </w:p>
          <w:p w:rsidR="00491E38" w:rsidRPr="00A7408A" w:rsidRDefault="00491E38" w:rsidP="00FD7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Артикуляционная гимнастика, чтение слоговой таблицы, слушание текста, чтение слов, сложных по структуре (речевая разминка), чтение текста, ответы на вопросы учителя по </w:t>
            </w:r>
            <w:proofErr w:type="gramStart"/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FD71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картинку.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Осень наступила…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Артикуляционная гимнастика, чтение слоговой таблицы, чтение слов, сложных по структуре (речевая разминка), составление предложений по картинке из предложенных слов, участие в беседе на тему «Признаки осени».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 xml:space="preserve">Учимся </w:t>
            </w:r>
            <w:r w:rsidRPr="00FD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трудиться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Артикуляционная гимнастика; чтение слоговой </w:t>
            </w:r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таблицы; слушание стихотворения; речевая разминка; чтение стихотворения по строфам; чтение стихотворения целиком; ответы на вопросы учителя по </w:t>
            </w:r>
            <w:proofErr w:type="gramStart"/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картинку; участие в словесной игре «Назови 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о-другому»,</w:t>
            </w:r>
            <w:r>
              <w:t xml:space="preserve"> </w:t>
            </w:r>
            <w:r w:rsidRPr="00FD71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предложений и соотнесение их с иллюстрациями.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 xml:space="preserve">Ребятам о </w:t>
            </w:r>
            <w:proofErr w:type="gramStart"/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частям (разбивка делается учителем); ответы на вопросы учителя по 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картинки; шумовое чтение; составление описания внешнего вида петуха и кота с опорой на текст.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слоговой таблицы; участие в предварительной беседе «Зима пришла, зимние забавы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.»; 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предложений по картинкам; слушание стихотворения, чтение стихотворения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 со стечением согласных; чтение слов; соотнесение слов и предметной картинки; чтение и отгадывание загадки про воробья, чтение стиха-диалога по ролям (ученик-ученик).</w:t>
            </w:r>
            <w:r>
              <w:t xml:space="preserve"> 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 по теме «Зима», работа с иллюстрацией, работа над выразительным чтением.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Так нельзя, а так можно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712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текста по частям (разбивка делается учителем); ответы на вопросы учителя по </w:t>
            </w:r>
            <w:proofErr w:type="gramStart"/>
            <w:r w:rsidRPr="007123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12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картинки; шумовое чтение; составление описания внешнего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петуха и кота с опорой на текст,</w:t>
            </w:r>
            <w:r>
              <w:t xml:space="preserve"> </w:t>
            </w:r>
            <w:r w:rsidRPr="007123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с прочитанными словами; чтение стиха.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</w:t>
            </w:r>
          </w:p>
        </w:tc>
        <w:tc>
          <w:tcPr>
            <w:tcW w:w="6662" w:type="dxa"/>
          </w:tcPr>
          <w:p w:rsidR="00491E38" w:rsidRPr="00712325" w:rsidRDefault="00491E38" w:rsidP="0071232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строфам; ответы на вопросы учителя по 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иллюстрацию; поиск и чтение строк стихотворения, подходящих к иллюстрациям; чтение стихотворения; участие в беседе на тему «Праздник 8 марта».</w:t>
            </w:r>
          </w:p>
          <w:p w:rsidR="00491E38" w:rsidRPr="00A7408A" w:rsidRDefault="00491E38" w:rsidP="0071232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Слушание стихотворений. Участие в беседе по 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прослушанному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иллюстрации. Разучивание одного стихотворения (на выбор)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Веселые истории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слоговой таблицы; слушание текста; речевая разминка; чтение текста по частям (разбивка делается учителем); ответы на вопросы учителя по прочитанному с опорой на картинки; шумовое чтение; составление описания внешнего вида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петуха и кота с опорой на текст,</w:t>
            </w:r>
            <w:r>
              <w:t xml:space="preserve"> 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пересказ сказки по вопросам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помощью учителя).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 xml:space="preserve">Родина </w:t>
            </w:r>
            <w:r w:rsidRPr="00FD7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любимая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лушание текста; речевая разминка; чтение текста по 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частям (разбивка делается учителем); ответы на вопросы учителя по прочитанному с опорой на картинки; шумовое чтение; составление описания внешнего вида петуха и кота с опорой на текст.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пересказ сказки по вопросам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помощью учителя).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33" w:type="dxa"/>
          </w:tcPr>
          <w:p w:rsidR="00491E38" w:rsidRPr="00FD716E" w:rsidRDefault="00491E38" w:rsidP="003A0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6E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6662" w:type="dxa"/>
          </w:tcPr>
          <w:p w:rsidR="00491E38" w:rsidRPr="00A7408A" w:rsidRDefault="00491E38" w:rsidP="0071232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слоговой таблицы; участие в пред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варительной беседе по теме «Здравствуй, лето!</w:t>
            </w:r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»; слушание текста; речевая разминка; чтение текста по строфам; ответы на вопросы учителя по </w:t>
            </w:r>
            <w:proofErr w:type="gram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чтение стихотворения; составление </w:t>
            </w:r>
            <w:proofErr w:type="spell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чтение стихотворения по </w:t>
            </w:r>
            <w:proofErr w:type="spellStart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7123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015B6" w:rsidRPr="00A7408A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F015B6" w:rsidRDefault="000D5C58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F015B6"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91E38" w:rsidRDefault="00491E38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136 часов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69"/>
        <w:gridCol w:w="2133"/>
        <w:gridCol w:w="6662"/>
      </w:tblGrid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3" w:type="dxa"/>
          </w:tcPr>
          <w:p w:rsidR="00491E38" w:rsidRPr="00264CD1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662" w:type="dxa"/>
          </w:tcPr>
          <w:p w:rsidR="00491E38" w:rsidRPr="00A7408A" w:rsidRDefault="00491E38" w:rsidP="000B23B7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стихотворений. Участие в беседе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иллюстрации. Разучивание одного стихотворения (на выбор)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листьям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опадать.</w:t>
            </w:r>
          </w:p>
        </w:tc>
        <w:tc>
          <w:tcPr>
            <w:tcW w:w="6662" w:type="dxa"/>
          </w:tcPr>
          <w:p w:rsidR="00491E38" w:rsidRPr="00390977" w:rsidRDefault="00491E38" w:rsidP="0039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гимнастика, чтение слоговой таблицы, чтение слов, сложных по структуре (речевая разминка), составление предложений по картинке из предложенных слов, участие в беседе на тему «Признаки осени».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Делу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 </w:t>
            </w:r>
            <w:proofErr w:type="spellStart"/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proofErr w:type="gramStart"/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отехе</w:t>
            </w:r>
            <w:proofErr w:type="spellEnd"/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час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гимнастика, чтение слоговой таблицы, слушание текста, чтение слов, сложных по структуре (речевая разминка), чтение текста, ответы на вопросы учителя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картинку.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4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Работа над пониманием и объяснением слов и выражений, употребляемых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тексте; развитие навыка чтения.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  <w:r w:rsidRPr="00264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</w:t>
            </w:r>
            <w:r w:rsidRPr="00264C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64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</w:t>
            </w:r>
            <w:r w:rsidRPr="00264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гимнастика; чтение слоговой таблицы; слушание стихотворения; речевая разминка; чтение стихотворения по строфам; чтение стихотворения целиком; ответы на вопросы учителя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картинку; участие в словесной игре «Назови по-другому», чтение предложений и соотнесение их с иллюстрациями.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наступила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Чтение слоговой таблицы; участие в предварительной беседе «Зима пришла, зимние забавы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.»; 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картинкам; слушание стихотворения, чтение стихотворения. Чтение слогов со стечением согласных; чтение слов; </w:t>
            </w:r>
            <w:r w:rsidRPr="00390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соотнесение слов и предметной картинки; чтение и отгадывание загадки про воробья, чтение стиха-диалога по ролям (ученик-ученик). Беседа по теме «Зима», работа с иллюстрацией, работа над выразительным чтением.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</w:t>
            </w:r>
            <w:r w:rsidRPr="00264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6662" w:type="dxa"/>
          </w:tcPr>
          <w:p w:rsidR="00491E38" w:rsidRPr="00390977" w:rsidRDefault="00491E38" w:rsidP="0039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слоговой таблицы; слушание текста; речевая разминка; чтение текста по частям (разбивка делается учителем); ответы на вопросы учителя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картинки; шумовое чтение; составление описания внешнего вида петуха и кота с опорой на текст.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Полюбуйся,</w:t>
            </w:r>
            <w:r w:rsidRPr="00264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r w:rsidRPr="00264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слоговой таблицы; слушание текста; речевая разминка; чтение текста по строфам; ответы на вопросы учителя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иллюстрацию; поиск и чтение строк стихотворения, подходящих к иллюстрациям; чтение стихотворения; участие в беседе на тему «Праздник 8 марта».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Pr="00A7408A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4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мире</w:t>
            </w:r>
            <w:r w:rsidRPr="00264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волшебной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по частям (разбивка делается учителем); ответы на вопросы учителя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картинки; шумовое чтение; составление описания внешнего вида петуха и кота с опорой на текст, составление предложений с прочитанными словами; чтение стиха.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</w:t>
            </w:r>
            <w:r w:rsidRPr="00264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6662" w:type="dxa"/>
          </w:tcPr>
          <w:p w:rsidR="00491E38" w:rsidRPr="00390977" w:rsidRDefault="00491E38" w:rsidP="00DC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стихотворений. Участие в беседе по </w:t>
            </w:r>
            <w:proofErr w:type="gramStart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390977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иллюстрации. Разучивание одного стихотворения (на выбор)</w:t>
            </w:r>
          </w:p>
        </w:tc>
      </w:tr>
      <w:tr w:rsidR="00491E38" w:rsidRPr="00A7408A" w:rsidTr="00491E38">
        <w:tc>
          <w:tcPr>
            <w:tcW w:w="669" w:type="dxa"/>
          </w:tcPr>
          <w:p w:rsidR="00491E38" w:rsidRDefault="00491E38" w:rsidP="000B23B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33" w:type="dxa"/>
          </w:tcPr>
          <w:p w:rsidR="00491E38" w:rsidRPr="00264CD1" w:rsidRDefault="00491E38" w:rsidP="000D5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  <w:r w:rsidRPr="00264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26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пришло</w:t>
            </w:r>
          </w:p>
        </w:tc>
        <w:tc>
          <w:tcPr>
            <w:tcW w:w="6662" w:type="dxa"/>
          </w:tcPr>
          <w:p w:rsidR="00491E38" w:rsidRPr="00390977" w:rsidRDefault="00491E38" w:rsidP="000B23B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0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Артикуляционная гимнастика; чтение слоговой таблицы; слушание стихотворения; речевая разминка; чтение стихотворения по строфам; чтение стихотворения целиком; ответы на вопросы учителя по </w:t>
            </w:r>
            <w:proofErr w:type="gramStart"/>
            <w:r w:rsidRPr="00390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390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опорой на картинку; участие в словесной игре «Назови по-другому», чтение предложений и соотнесение их с иллюстрациями.</w:t>
            </w:r>
          </w:p>
        </w:tc>
      </w:tr>
    </w:tbl>
    <w:p w:rsidR="00F015B6" w:rsidRDefault="00F015B6" w:rsidP="00F015B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491E38" w:rsidRPr="00950AEB" w:rsidRDefault="00491E38" w:rsidP="00491E3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50AEB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5.Учебно-методическое обеспечение</w:t>
      </w:r>
    </w:p>
    <w:p w:rsidR="00491E38" w:rsidRPr="00950AEB" w:rsidRDefault="00491E38" w:rsidP="00491E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E38" w:rsidRPr="00950AEB" w:rsidRDefault="00491E38" w:rsidP="00491E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E38" w:rsidRPr="00950AEB" w:rsidRDefault="00491E38" w:rsidP="00491E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E38" w:rsidRPr="00950AEB" w:rsidRDefault="00491E38" w:rsidP="00491E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1E38" w:rsidRPr="00950AEB" w:rsidRDefault="00491E38" w:rsidP="00491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8.3).</w:t>
      </w:r>
      <w:r w:rsidRPr="009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B7" w:rsidRDefault="00F22AB7" w:rsidP="00E146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0" w:name="_GoBack"/>
      <w:bookmarkEnd w:id="20"/>
    </w:p>
    <w:p w:rsidR="00E146DE" w:rsidRPr="00E146DE" w:rsidRDefault="00E146DE">
      <w:pPr>
        <w:rPr>
          <w:rFonts w:ascii="Times New Roman" w:hAnsi="Times New Roman" w:cs="Times New Roman"/>
          <w:sz w:val="28"/>
          <w:szCs w:val="28"/>
        </w:rPr>
      </w:pPr>
    </w:p>
    <w:sectPr w:rsidR="00E146DE" w:rsidRPr="00E1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2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671B6"/>
    <w:multiLevelType w:val="hybridMultilevel"/>
    <w:tmpl w:val="E8A0F8CA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8BE1AD1"/>
    <w:multiLevelType w:val="hybridMultilevel"/>
    <w:tmpl w:val="DF50984C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577C"/>
    <w:multiLevelType w:val="hybridMultilevel"/>
    <w:tmpl w:val="D0E68D8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12DE9"/>
    <w:multiLevelType w:val="hybridMultilevel"/>
    <w:tmpl w:val="E25433C8"/>
    <w:lvl w:ilvl="0" w:tplc="0C0805C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AC8"/>
    <w:multiLevelType w:val="hybridMultilevel"/>
    <w:tmpl w:val="F3F6B54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604CF"/>
    <w:multiLevelType w:val="hybridMultilevel"/>
    <w:tmpl w:val="77A2E2B2"/>
    <w:lvl w:ilvl="0" w:tplc="3668BF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799A794A"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952061F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226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9">
    <w:nsid w:val="1F425BE5"/>
    <w:multiLevelType w:val="hybridMultilevel"/>
    <w:tmpl w:val="3506A37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F643E"/>
    <w:multiLevelType w:val="hybridMultilevel"/>
    <w:tmpl w:val="CC9E67CC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864B64"/>
    <w:multiLevelType w:val="hybridMultilevel"/>
    <w:tmpl w:val="FC8ADA60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9DA4B87"/>
    <w:multiLevelType w:val="hybridMultilevel"/>
    <w:tmpl w:val="8EE8E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D14287"/>
    <w:multiLevelType w:val="hybridMultilevel"/>
    <w:tmpl w:val="0B004576"/>
    <w:lvl w:ilvl="0" w:tplc="0C0805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1AF1E78"/>
    <w:multiLevelType w:val="hybridMultilevel"/>
    <w:tmpl w:val="222C4FB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351A35"/>
    <w:multiLevelType w:val="hybridMultilevel"/>
    <w:tmpl w:val="403CB800"/>
    <w:lvl w:ilvl="0" w:tplc="1C6CE52E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7AC4E62"/>
    <w:multiLevelType w:val="hybridMultilevel"/>
    <w:tmpl w:val="755E1588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56B5C"/>
    <w:multiLevelType w:val="hybridMultilevel"/>
    <w:tmpl w:val="0708F8CC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3C2E0B"/>
    <w:multiLevelType w:val="hybridMultilevel"/>
    <w:tmpl w:val="60A06F92"/>
    <w:lvl w:ilvl="0" w:tplc="0C0805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DD40169"/>
    <w:multiLevelType w:val="hybridMultilevel"/>
    <w:tmpl w:val="8620DED8"/>
    <w:lvl w:ilvl="0" w:tplc="ED08F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6325E1"/>
    <w:multiLevelType w:val="hybridMultilevel"/>
    <w:tmpl w:val="D49286F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8A7505"/>
    <w:multiLevelType w:val="hybridMultilevel"/>
    <w:tmpl w:val="2DDCC0F6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615C4B"/>
    <w:multiLevelType w:val="hybridMultilevel"/>
    <w:tmpl w:val="DDDA94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C6420D8"/>
    <w:multiLevelType w:val="hybridMultilevel"/>
    <w:tmpl w:val="57142FD6"/>
    <w:lvl w:ilvl="0" w:tplc="4440D3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8841A4"/>
    <w:multiLevelType w:val="hybridMultilevel"/>
    <w:tmpl w:val="FF064FE6"/>
    <w:lvl w:ilvl="0" w:tplc="1C6CE5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F4591"/>
    <w:multiLevelType w:val="hybridMultilevel"/>
    <w:tmpl w:val="E2883908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64E9C"/>
    <w:multiLevelType w:val="hybridMultilevel"/>
    <w:tmpl w:val="ECDEA90A"/>
    <w:lvl w:ilvl="0" w:tplc="0C0805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796F703F"/>
    <w:multiLevelType w:val="hybridMultilevel"/>
    <w:tmpl w:val="CEA898C0"/>
    <w:lvl w:ilvl="0" w:tplc="4440D3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A240294"/>
    <w:multiLevelType w:val="hybridMultilevel"/>
    <w:tmpl w:val="4A7E36CC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AA091F"/>
    <w:multiLevelType w:val="hybridMultilevel"/>
    <w:tmpl w:val="67C2E4BE"/>
    <w:lvl w:ilvl="0" w:tplc="0C0805C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C0C18C3"/>
    <w:multiLevelType w:val="multilevel"/>
    <w:tmpl w:val="642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23"/>
  </w:num>
  <w:num w:numId="8">
    <w:abstractNumId w:val="17"/>
  </w:num>
  <w:num w:numId="9">
    <w:abstractNumId w:val="21"/>
  </w:num>
  <w:num w:numId="10">
    <w:abstractNumId w:val="3"/>
  </w:num>
  <w:num w:numId="11">
    <w:abstractNumId w:val="26"/>
  </w:num>
  <w:num w:numId="12">
    <w:abstractNumId w:val="18"/>
  </w:num>
  <w:num w:numId="13">
    <w:abstractNumId w:val="30"/>
  </w:num>
  <w:num w:numId="14">
    <w:abstractNumId w:val="10"/>
  </w:num>
  <w:num w:numId="15">
    <w:abstractNumId w:val="24"/>
  </w:num>
  <w:num w:numId="16">
    <w:abstractNumId w:val="29"/>
  </w:num>
  <w:num w:numId="17">
    <w:abstractNumId w:val="9"/>
  </w:num>
  <w:num w:numId="18">
    <w:abstractNumId w:val="11"/>
  </w:num>
  <w:num w:numId="19">
    <w:abstractNumId w:val="20"/>
  </w:num>
  <w:num w:numId="20">
    <w:abstractNumId w:val="2"/>
  </w:num>
  <w:num w:numId="21">
    <w:abstractNumId w:val="13"/>
  </w:num>
  <w:num w:numId="22">
    <w:abstractNumId w:val="1"/>
  </w:num>
  <w:num w:numId="23">
    <w:abstractNumId w:val="16"/>
  </w:num>
  <w:num w:numId="24">
    <w:abstractNumId w:val="22"/>
  </w:num>
  <w:num w:numId="25">
    <w:abstractNumId w:val="31"/>
  </w:num>
  <w:num w:numId="26">
    <w:abstractNumId w:val="27"/>
  </w:num>
  <w:num w:numId="27">
    <w:abstractNumId w:val="6"/>
  </w:num>
  <w:num w:numId="28">
    <w:abstractNumId w:val="4"/>
  </w:num>
  <w:num w:numId="29">
    <w:abstractNumId w:val="14"/>
  </w:num>
  <w:num w:numId="30">
    <w:abstractNumId w:val="28"/>
  </w:num>
  <w:num w:numId="31">
    <w:abstractNumId w:val="19"/>
  </w:num>
  <w:num w:numId="32">
    <w:abstractNumId w:val="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D"/>
    <w:rsid w:val="000D5C58"/>
    <w:rsid w:val="000D7A20"/>
    <w:rsid w:val="00264CD1"/>
    <w:rsid w:val="002B6D9E"/>
    <w:rsid w:val="002D2D35"/>
    <w:rsid w:val="00390977"/>
    <w:rsid w:val="0042685C"/>
    <w:rsid w:val="00491E38"/>
    <w:rsid w:val="004A5F42"/>
    <w:rsid w:val="005728B4"/>
    <w:rsid w:val="00573974"/>
    <w:rsid w:val="00676C1A"/>
    <w:rsid w:val="00712325"/>
    <w:rsid w:val="007C62D4"/>
    <w:rsid w:val="008F5BB7"/>
    <w:rsid w:val="00905E6D"/>
    <w:rsid w:val="00911B63"/>
    <w:rsid w:val="009910E0"/>
    <w:rsid w:val="009B4BFC"/>
    <w:rsid w:val="009F34D1"/>
    <w:rsid w:val="00A41607"/>
    <w:rsid w:val="00B82E43"/>
    <w:rsid w:val="00C34477"/>
    <w:rsid w:val="00DA4B61"/>
    <w:rsid w:val="00DE1DDF"/>
    <w:rsid w:val="00DF7587"/>
    <w:rsid w:val="00E146DE"/>
    <w:rsid w:val="00E76FB6"/>
    <w:rsid w:val="00ED655A"/>
    <w:rsid w:val="00F015B6"/>
    <w:rsid w:val="00F040E5"/>
    <w:rsid w:val="00F22AB7"/>
    <w:rsid w:val="00F57F7A"/>
    <w:rsid w:val="00FB66FF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5C"/>
  </w:style>
  <w:style w:type="paragraph" w:styleId="1">
    <w:name w:val="heading 1"/>
    <w:basedOn w:val="a"/>
    <w:link w:val="10"/>
    <w:uiPriority w:val="9"/>
    <w:qFormat/>
    <w:rsid w:val="00FB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6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0D7A2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7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B66FF"/>
  </w:style>
  <w:style w:type="character" w:styleId="a5">
    <w:name w:val="Hyperlink"/>
    <w:basedOn w:val="a0"/>
    <w:uiPriority w:val="99"/>
    <w:semiHidden/>
    <w:unhideWhenUsed/>
    <w:rsid w:val="00FB66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6FF"/>
    <w:rPr>
      <w:color w:val="800080"/>
      <w:u w:val="single"/>
    </w:rPr>
  </w:style>
  <w:style w:type="paragraph" w:customStyle="1" w:styleId="pc-coursestext">
    <w:name w:val="pc-courses__text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5C"/>
  </w:style>
  <w:style w:type="paragraph" w:styleId="1">
    <w:name w:val="heading 1"/>
    <w:basedOn w:val="a"/>
    <w:link w:val="10"/>
    <w:uiPriority w:val="9"/>
    <w:qFormat/>
    <w:rsid w:val="00FB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6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0D7A2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7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B66FF"/>
  </w:style>
  <w:style w:type="character" w:styleId="a5">
    <w:name w:val="Hyperlink"/>
    <w:basedOn w:val="a0"/>
    <w:uiPriority w:val="99"/>
    <w:semiHidden/>
    <w:unhideWhenUsed/>
    <w:rsid w:val="00FB66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6FF"/>
    <w:rPr>
      <w:color w:val="800080"/>
      <w:u w:val="single"/>
    </w:rPr>
  </w:style>
  <w:style w:type="paragraph" w:customStyle="1" w:styleId="pc-coursestext">
    <w:name w:val="pc-courses__text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FB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2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3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2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9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06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9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2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4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3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84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8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7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08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170A-91CC-43F6-A729-0B0A98E6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28</Pages>
  <Words>8719</Words>
  <Characters>49702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12</cp:revision>
  <dcterms:created xsi:type="dcterms:W3CDTF">2025-02-03T09:23:00Z</dcterms:created>
  <dcterms:modified xsi:type="dcterms:W3CDTF">2025-02-08T17:37:00Z</dcterms:modified>
</cp:coreProperties>
</file>