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36" w:rsidRDefault="002D7036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235A32" w:rsidRDefault="00235A32" w:rsidP="00C4316B">
      <w:pPr>
        <w:rPr>
          <w:b/>
          <w:lang w:val="en-US"/>
        </w:rPr>
      </w:pPr>
    </w:p>
    <w:p w:rsidR="007564D9" w:rsidRDefault="007564D9" w:rsidP="00C4316B">
      <w:pPr>
        <w:rPr>
          <w:b/>
          <w:lang w:val="en-US"/>
        </w:rPr>
      </w:pPr>
    </w:p>
    <w:p w:rsidR="007564D9" w:rsidRDefault="007564D9" w:rsidP="007564D9">
      <w:pPr>
        <w:jc w:val="center"/>
        <w:rPr>
          <w:b/>
        </w:rPr>
      </w:pPr>
      <w:r>
        <w:rPr>
          <w:b/>
        </w:rPr>
        <w:t>Программа</w:t>
      </w:r>
    </w:p>
    <w:p w:rsidR="007564D9" w:rsidRDefault="007564D9" w:rsidP="00C4316B">
      <w:pPr>
        <w:rPr>
          <w:b/>
        </w:rPr>
      </w:pPr>
    </w:p>
    <w:p w:rsidR="007564D9" w:rsidRDefault="007564D9" w:rsidP="007564D9">
      <w:pPr>
        <w:jc w:val="center"/>
        <w:rPr>
          <w:b/>
        </w:rPr>
      </w:pPr>
      <w:r>
        <w:rPr>
          <w:b/>
        </w:rPr>
        <w:t>Лингвистическая мастерская</w:t>
      </w:r>
    </w:p>
    <w:p w:rsidR="007564D9" w:rsidRDefault="007564D9" w:rsidP="007564D9">
      <w:pPr>
        <w:jc w:val="center"/>
        <w:rPr>
          <w:b/>
        </w:rPr>
      </w:pPr>
    </w:p>
    <w:p w:rsidR="007564D9" w:rsidRDefault="007564D9" w:rsidP="007564D9">
      <w:pPr>
        <w:jc w:val="center"/>
        <w:rPr>
          <w:b/>
        </w:rPr>
      </w:pPr>
      <w:r>
        <w:rPr>
          <w:b/>
        </w:rPr>
        <w:t>9 класс</w:t>
      </w:r>
    </w:p>
    <w:p w:rsidR="007564D9" w:rsidRDefault="007564D9" w:rsidP="007564D9">
      <w:pPr>
        <w:jc w:val="center"/>
        <w:rPr>
          <w:b/>
        </w:rPr>
      </w:pPr>
    </w:p>
    <w:p w:rsidR="007564D9" w:rsidRPr="007564D9" w:rsidRDefault="007564D9" w:rsidP="007564D9">
      <w:pPr>
        <w:jc w:val="center"/>
        <w:rPr>
          <w:b/>
        </w:rPr>
      </w:pPr>
      <w:proofErr w:type="gramStart"/>
      <w:r>
        <w:rPr>
          <w:b/>
        </w:rPr>
        <w:t xml:space="preserve">Учитель:  </w:t>
      </w:r>
      <w:proofErr w:type="spellStart"/>
      <w:r>
        <w:rPr>
          <w:b/>
        </w:rPr>
        <w:t>Костюковская</w:t>
      </w:r>
      <w:proofErr w:type="spellEnd"/>
      <w:proofErr w:type="gramEnd"/>
      <w:r>
        <w:rPr>
          <w:b/>
        </w:rPr>
        <w:t xml:space="preserve"> Н.В.</w:t>
      </w: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C4316B">
      <w:pPr>
        <w:rPr>
          <w:b/>
        </w:rPr>
      </w:pPr>
    </w:p>
    <w:p w:rsidR="007564D9" w:rsidRPr="007564D9" w:rsidRDefault="007564D9" w:rsidP="007564D9">
      <w:pPr>
        <w:jc w:val="center"/>
        <w:rPr>
          <w:b/>
        </w:rPr>
      </w:pPr>
      <w:r>
        <w:rPr>
          <w:b/>
        </w:rPr>
        <w:t>2024-2025 уч. год</w:t>
      </w:r>
    </w:p>
    <w:p w:rsidR="007564D9" w:rsidRPr="007564D9" w:rsidRDefault="007564D9" w:rsidP="00C4316B">
      <w:pPr>
        <w:rPr>
          <w:b/>
        </w:rPr>
      </w:pPr>
    </w:p>
    <w:p w:rsidR="002D7036" w:rsidRDefault="002D7036" w:rsidP="007E102E">
      <w:pPr>
        <w:ind w:firstLine="709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D7036" w:rsidRDefault="002D7036" w:rsidP="007E102E">
      <w:pPr>
        <w:ind w:firstLine="709"/>
        <w:jc w:val="both"/>
        <w:rPr>
          <w:b/>
        </w:rPr>
      </w:pPr>
    </w:p>
    <w:p w:rsidR="002D7036" w:rsidRDefault="002D7036" w:rsidP="00FD4633">
      <w:pPr>
        <w:shd w:val="clear" w:color="auto" w:fill="FFFFFF"/>
        <w:spacing w:after="225" w:line="315" w:lineRule="atLeast"/>
      </w:pPr>
      <w:r>
        <w:t xml:space="preserve">Рабочая </w:t>
      </w:r>
      <w:proofErr w:type="gramStart"/>
      <w:r>
        <w:t>программа  курса</w:t>
      </w:r>
      <w:proofErr w:type="gramEnd"/>
      <w:r>
        <w:t xml:space="preserve"> «Лингвистическая мастерская»</w:t>
      </w:r>
      <w:r w:rsidRPr="00607EC8">
        <w:t xml:space="preserve"> пре</w:t>
      </w:r>
      <w:r>
        <w:t>дназначен</w:t>
      </w:r>
      <w:r w:rsidRPr="006E33FD">
        <w:t>а</w:t>
      </w:r>
      <w:r>
        <w:t xml:space="preserve"> для обучающихся 9 класса.  Разработана на основе учебного пособия  Павловой  Т.И., </w:t>
      </w:r>
      <w:proofErr w:type="spellStart"/>
      <w:r>
        <w:t>Гуниной</w:t>
      </w:r>
      <w:proofErr w:type="spellEnd"/>
      <w:r>
        <w:t xml:space="preserve"> Л.Н., </w:t>
      </w:r>
      <w:proofErr w:type="spellStart"/>
      <w:r>
        <w:t>Ранневой</w:t>
      </w:r>
      <w:proofErr w:type="spellEnd"/>
      <w:r>
        <w:t xml:space="preserve"> Н.А. «Практика формирования лингвистических знаний. Сочинение-рассуждение на ГИА в 9 классе</w:t>
      </w:r>
      <w:r w:rsidR="00F35F4A">
        <w:t>», Ростов- на –Дону, Легион, 202</w:t>
      </w:r>
      <w:r>
        <w:t>2.</w:t>
      </w:r>
    </w:p>
    <w:p w:rsidR="002D7036" w:rsidRDefault="002D7036" w:rsidP="00851D6D">
      <w:pPr>
        <w:shd w:val="clear" w:color="auto" w:fill="FFFFFF"/>
        <w:spacing w:after="225" w:line="315" w:lineRule="atLeast"/>
      </w:pPr>
      <w:r>
        <w:t>Рассчитана программа на 68ч в год (2часа в н</w:t>
      </w:r>
      <w:r w:rsidRPr="00851D6D">
        <w:t>е</w:t>
      </w:r>
      <w:r>
        <w:t>делю).</w:t>
      </w:r>
      <w:r w:rsidRPr="00851D6D">
        <w:t xml:space="preserve"> </w:t>
      </w:r>
    </w:p>
    <w:p w:rsidR="002D7036" w:rsidRDefault="002D7036" w:rsidP="00B509AE">
      <w:pPr>
        <w:shd w:val="clear" w:color="auto" w:fill="FFFFFF"/>
        <w:spacing w:after="225" w:line="315" w:lineRule="atLeast"/>
      </w:pPr>
      <w:r>
        <w:t xml:space="preserve">Курс « Лингвистические мастерские» имеет практико-теоретическую направленность, способствует формированию навыков создания высказываний-рассуждений учащимися. Не секрет, что выполнение такого вида творческой деятельности представляет трудности для учащихся,  потому что  сочинение на теоретическом уровне – это результат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действий: давать определения понятиям, анализировать, классифицировать, систематизировать, обобщать, делать выводы, приводить аргументы из прочитанного текста, конкретизировать собственное понимание. Сочинение-рассуждение – результат продуктивной текстовой деятельности на основе усвоения лингвистических понятий и опыта  оперирования ими.</w:t>
      </w:r>
    </w:p>
    <w:p w:rsidR="002D7036" w:rsidRPr="00B822C1" w:rsidRDefault="002D7036" w:rsidP="00B509AE">
      <w:pPr>
        <w:shd w:val="clear" w:color="auto" w:fill="FFFFFF"/>
        <w:spacing w:after="225" w:line="315" w:lineRule="atLeast"/>
      </w:pPr>
      <w:proofErr w:type="gramStart"/>
      <w:r w:rsidRPr="00B254CC">
        <w:rPr>
          <w:b/>
        </w:rPr>
        <w:t>Цель</w:t>
      </w:r>
      <w:r>
        <w:t xml:space="preserve">  курса</w:t>
      </w:r>
      <w:proofErr w:type="gramEnd"/>
      <w:r>
        <w:t xml:space="preserve"> –  формирование  лингвистической и коммуникативной компетенции </w:t>
      </w:r>
      <w:r w:rsidRPr="006D4C3E">
        <w:t>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</w:t>
      </w:r>
      <w:r w:rsidRPr="00B822C1">
        <w:t>; научить писать сочинение на основе заданного текста</w:t>
      </w:r>
    </w:p>
    <w:p w:rsidR="002D7036" w:rsidRDefault="002D7036" w:rsidP="007E102E">
      <w:pPr>
        <w:ind w:left="-851" w:right="-1" w:firstLine="709"/>
        <w:jc w:val="both"/>
      </w:pPr>
      <w:r w:rsidRPr="00B254CC">
        <w:rPr>
          <w:b/>
        </w:rPr>
        <w:t>Задачи</w:t>
      </w:r>
      <w:r w:rsidRPr="00607EC8">
        <w:t xml:space="preserve"> курса: </w:t>
      </w:r>
    </w:p>
    <w:p w:rsidR="002D7036" w:rsidRDefault="002D7036" w:rsidP="007E102E">
      <w:pPr>
        <w:numPr>
          <w:ilvl w:val="0"/>
          <w:numId w:val="17"/>
        </w:numPr>
        <w:ind w:right="-1"/>
        <w:jc w:val="both"/>
      </w:pPr>
      <w:r>
        <w:t xml:space="preserve">обобщение знаний по русскому языку, полученных в основной школе; </w:t>
      </w:r>
      <w:r w:rsidRPr="00607EC8">
        <w:t xml:space="preserve"> </w:t>
      </w:r>
    </w:p>
    <w:p w:rsidR="002D7036" w:rsidRPr="00607EC8" w:rsidRDefault="002D7036" w:rsidP="007E102E">
      <w:pPr>
        <w:numPr>
          <w:ilvl w:val="0"/>
          <w:numId w:val="17"/>
        </w:numPr>
        <w:ind w:right="-1"/>
        <w:jc w:val="both"/>
      </w:pPr>
      <w:r w:rsidRPr="00607EC8">
        <w:t xml:space="preserve">применение </w:t>
      </w:r>
      <w:r>
        <w:t xml:space="preserve"> обобщённых </w:t>
      </w:r>
      <w:r w:rsidRPr="00607EC8">
        <w:t xml:space="preserve">знаний и умений </w:t>
      </w:r>
      <w:r>
        <w:t xml:space="preserve"> при анализе текста</w:t>
      </w:r>
      <w:r w:rsidRPr="00607EC8">
        <w:t>.</w:t>
      </w:r>
    </w:p>
    <w:p w:rsidR="002D7036" w:rsidRPr="00B822C1" w:rsidRDefault="002D7036" w:rsidP="003830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</w:pPr>
      <w:r w:rsidRPr="00B822C1">
        <w:t>овладение умением проводить лингвистический, стилистический анализ текста;</w:t>
      </w:r>
    </w:p>
    <w:p w:rsidR="002D7036" w:rsidRPr="00B822C1" w:rsidRDefault="002D7036" w:rsidP="003830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</w:pPr>
      <w:r w:rsidRPr="00B822C1">
        <w:t>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</w:t>
      </w:r>
    </w:p>
    <w:p w:rsidR="002D7036" w:rsidRPr="00B822C1" w:rsidRDefault="002D7036" w:rsidP="003830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</w:pPr>
      <w:r w:rsidRPr="00B822C1">
        <w:t>логично и образно излагать свои мысли, составлять связное высказывание, создавать собственное письменное высказывание по заданной модели;</w:t>
      </w:r>
    </w:p>
    <w:p w:rsidR="002D7036" w:rsidRDefault="002D7036" w:rsidP="00851D6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</w:pPr>
      <w:r w:rsidRPr="00B822C1">
        <w:t>совершенствовать и редактировать текст;</w:t>
      </w:r>
    </w:p>
    <w:p w:rsidR="002D7036" w:rsidRPr="00851D6D" w:rsidRDefault="002D7036" w:rsidP="00851D6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</w:pPr>
      <w:r w:rsidRPr="00B822C1">
        <w:t>применять полученные знания в работе над разнообразной устной и письменной информацией.</w:t>
      </w:r>
      <w:r w:rsidRPr="00237DD2">
        <w:rPr>
          <w:rFonts w:ascii="Arial" w:hAnsi="Arial" w:cs="Arial"/>
          <w:b/>
          <w:bCs/>
          <w:color w:val="666666"/>
          <w:sz w:val="21"/>
        </w:rPr>
        <w:t xml:space="preserve"> </w:t>
      </w:r>
    </w:p>
    <w:p w:rsidR="002D7036" w:rsidRPr="00607EC8" w:rsidRDefault="002D7036" w:rsidP="007E102E">
      <w:pPr>
        <w:ind w:left="-851" w:firstLine="709"/>
        <w:jc w:val="both"/>
      </w:pPr>
      <w:r w:rsidRPr="00607EC8">
        <w:t xml:space="preserve">Механизм формирования  </w:t>
      </w:r>
      <w:proofErr w:type="spellStart"/>
      <w:r w:rsidRPr="00607EC8">
        <w:t>лингворечевой</w:t>
      </w:r>
      <w:proofErr w:type="spellEnd"/>
      <w:r w:rsidRPr="00607EC8">
        <w:t xml:space="preserve"> компетенции:  </w:t>
      </w:r>
    </w:p>
    <w:p w:rsidR="002D7036" w:rsidRPr="00607EC8" w:rsidRDefault="002D7036" w:rsidP="007E102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использование основных видов чтения </w:t>
      </w:r>
      <w:r w:rsidRPr="00607EC8">
        <w:t>(ознакомительно-изучающего, ознакоми</w:t>
      </w:r>
      <w:r>
        <w:t xml:space="preserve">тельно-реферативного и др.) </w:t>
      </w:r>
      <w:r w:rsidRPr="00607EC8">
        <w:t>в</w:t>
      </w:r>
      <w:r>
        <w:t xml:space="preserve"> </w:t>
      </w:r>
      <w:r w:rsidRPr="00607EC8">
        <w:t xml:space="preserve">зависимости от коммуникативной задачи; </w:t>
      </w:r>
    </w:p>
    <w:p w:rsidR="002D7036" w:rsidRPr="00607EC8" w:rsidRDefault="002D7036" w:rsidP="007E102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lastRenderedPageBreak/>
        <w:t xml:space="preserve">извлечение необходимой </w:t>
      </w:r>
      <w:r w:rsidRPr="00607EC8">
        <w:t>и</w:t>
      </w:r>
      <w:r>
        <w:t xml:space="preserve">нформации из </w:t>
      </w:r>
      <w:r w:rsidRPr="00607EC8">
        <w:t>различных</w:t>
      </w:r>
      <w:r>
        <w:t xml:space="preserve"> </w:t>
      </w:r>
      <w:r w:rsidRPr="00607EC8">
        <w:t xml:space="preserve">источников, в </w:t>
      </w:r>
      <w:r>
        <w:t xml:space="preserve">том числе представленных в </w:t>
      </w:r>
      <w:r w:rsidRPr="00607EC8">
        <w:t>электронном</w:t>
      </w:r>
      <w:r>
        <w:t xml:space="preserve"> </w:t>
      </w:r>
      <w:r w:rsidRPr="00607EC8">
        <w:t>виде;</w:t>
      </w:r>
    </w:p>
    <w:p w:rsidR="002D7036" w:rsidRDefault="002D7036" w:rsidP="007E102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анализ текста с точки зрения понимания его содержания и проблематики;</w:t>
      </w:r>
    </w:p>
    <w:p w:rsidR="002D7036" w:rsidRDefault="002D7036" w:rsidP="007E102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анализ текста с точки зрения характера смысловых отношений между его частями;</w:t>
      </w:r>
    </w:p>
    <w:p w:rsidR="002D7036" w:rsidRDefault="002D7036" w:rsidP="007E102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анализ особенностей использования лексических средств и средств выразительности;</w:t>
      </w:r>
    </w:p>
    <w:p w:rsidR="002D7036" w:rsidRDefault="002D7036" w:rsidP="007E102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тренинг в овладении орфографическими, пунктуационными и речевыми нормами русского языка.</w:t>
      </w:r>
    </w:p>
    <w:p w:rsidR="002D7036" w:rsidRPr="00607EC8" w:rsidRDefault="002D7036" w:rsidP="007E102E">
      <w:pPr>
        <w:ind w:left="-851" w:firstLine="709"/>
        <w:jc w:val="both"/>
      </w:pPr>
      <w:r w:rsidRPr="00607EC8">
        <w:t xml:space="preserve">В основу программы положена идея личностно ориентированного и </w:t>
      </w:r>
      <w:proofErr w:type="spellStart"/>
      <w:r w:rsidRPr="00607EC8">
        <w:t>когнитив</w:t>
      </w:r>
      <w:r>
        <w:t>но</w:t>
      </w:r>
      <w:proofErr w:type="spellEnd"/>
      <w:r>
        <w:t xml:space="preserve">-коммуникативного </w:t>
      </w:r>
      <w:r w:rsidRPr="00607EC8">
        <w:t xml:space="preserve">(сознательно-коммуникативного) обучения русскому языку.  Таким образом,  программа создает условия для реализации </w:t>
      </w:r>
      <w:r>
        <w:t xml:space="preserve"> </w:t>
      </w:r>
      <w:r w:rsidRPr="00607EC8">
        <w:t xml:space="preserve"> </w:t>
      </w:r>
      <w:proofErr w:type="spellStart"/>
      <w:r w:rsidRPr="00607EC8">
        <w:t>деятельностного</w:t>
      </w:r>
      <w:proofErr w:type="spellEnd"/>
      <w:r w:rsidRPr="00607EC8">
        <w:t xml:space="preserve"> подхода к </w:t>
      </w:r>
      <w:r>
        <w:t>формированию лингвистических знаний</w:t>
      </w:r>
      <w:r w:rsidRPr="00607EC8">
        <w:t xml:space="preserve"> в </w:t>
      </w:r>
      <w:r>
        <w:t xml:space="preserve"> 9 классе</w:t>
      </w:r>
      <w:r w:rsidRPr="00607EC8">
        <w:t xml:space="preserve">. </w:t>
      </w:r>
      <w:r>
        <w:t xml:space="preserve"> </w:t>
      </w:r>
    </w:p>
    <w:p w:rsidR="002D7036" w:rsidRPr="00607EC8" w:rsidRDefault="002D7036" w:rsidP="007E102E">
      <w:pPr>
        <w:pStyle w:val="FR2"/>
        <w:ind w:left="-851" w:right="-140" w:firstLine="709"/>
        <w:jc w:val="both"/>
        <w:rPr>
          <w:b w:val="0"/>
          <w:sz w:val="28"/>
          <w:szCs w:val="28"/>
        </w:rPr>
      </w:pPr>
      <w:r w:rsidRPr="00607EC8">
        <w:rPr>
          <w:b w:val="0"/>
          <w:sz w:val="28"/>
          <w:szCs w:val="28"/>
        </w:rPr>
        <w:t xml:space="preserve">Направленность курса на интенсивное речевое и </w:t>
      </w:r>
      <w:r>
        <w:rPr>
          <w:b w:val="0"/>
          <w:sz w:val="28"/>
          <w:szCs w:val="28"/>
        </w:rPr>
        <w:t>интеллектуальное развитие создаё</w:t>
      </w:r>
      <w:r w:rsidRPr="00607EC8">
        <w:rPr>
          <w:b w:val="0"/>
          <w:sz w:val="28"/>
          <w:szCs w:val="28"/>
        </w:rPr>
        <w:t xml:space="preserve">т условия для реализации </w:t>
      </w:r>
      <w:proofErr w:type="spellStart"/>
      <w:r w:rsidRPr="00607EC8">
        <w:rPr>
          <w:b w:val="0"/>
          <w:sz w:val="28"/>
          <w:szCs w:val="28"/>
        </w:rPr>
        <w:t>надпредметной</w:t>
      </w:r>
      <w:proofErr w:type="spellEnd"/>
      <w:r w:rsidRPr="00607EC8">
        <w:rPr>
          <w:b w:val="0"/>
          <w:sz w:val="28"/>
          <w:szCs w:val="28"/>
        </w:rPr>
        <w:t xml:space="preserve"> функции, которую русский язык выполняет в системе школьного образования.  </w:t>
      </w:r>
    </w:p>
    <w:p w:rsidR="002D7036" w:rsidRDefault="002D7036" w:rsidP="00B822C1">
      <w:pPr>
        <w:shd w:val="clear" w:color="auto" w:fill="FFFFFF"/>
        <w:spacing w:after="225"/>
        <w:rPr>
          <w:b/>
          <w:bCs/>
        </w:rPr>
      </w:pPr>
    </w:p>
    <w:p w:rsidR="002D7036" w:rsidRPr="00B822C1" w:rsidRDefault="002D7036" w:rsidP="00B822C1">
      <w:pPr>
        <w:shd w:val="clear" w:color="auto" w:fill="FFFFFF"/>
        <w:spacing w:after="225"/>
      </w:pPr>
      <w:r w:rsidRPr="00B822C1">
        <w:rPr>
          <w:b/>
          <w:bCs/>
        </w:rPr>
        <w:t>Теоретической основой</w:t>
      </w:r>
      <w:r w:rsidRPr="00B822C1">
        <w:t> данного курса является: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 лингвистический, стилистический  анализ текста;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 система языковых понятий и функционирование;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 различные виды упражнений и заданий, стимулирующие активные речевые действия и задачи.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rPr>
          <w:b/>
          <w:bCs/>
        </w:rPr>
        <w:t>Принципы, на которых базируется программа: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 учет индивидуальных особенностей и возможностей учащихся;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  уважение к результатам их деятельности в сочетании с разумной требовательностью;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  комплексный подход при разработке занятий;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  вариативность содержания и форм проведения занятий;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  научность, связь теории и практики;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  преемственность;</w:t>
      </w:r>
    </w:p>
    <w:p w:rsidR="002D7036" w:rsidRPr="00B822C1" w:rsidRDefault="002D7036" w:rsidP="00B822C1">
      <w:pPr>
        <w:shd w:val="clear" w:color="auto" w:fill="FFFFFF"/>
        <w:spacing w:after="225"/>
      </w:pPr>
      <w:r w:rsidRPr="00B822C1">
        <w:t>–  наглядность;</w:t>
      </w:r>
    </w:p>
    <w:p w:rsidR="002D7036" w:rsidRPr="00607EC8" w:rsidRDefault="002D7036" w:rsidP="006E33FD">
      <w:pPr>
        <w:shd w:val="clear" w:color="auto" w:fill="FFFFFF"/>
        <w:spacing w:after="225"/>
      </w:pPr>
      <w:r w:rsidRPr="00B822C1">
        <w:t>–  систематичность и последовательность;</w:t>
      </w:r>
    </w:p>
    <w:p w:rsidR="002D7036" w:rsidRDefault="002D7036" w:rsidP="007E102E">
      <w:pPr>
        <w:tabs>
          <w:tab w:val="left" w:pos="-1800"/>
        </w:tabs>
        <w:spacing w:before="120"/>
        <w:ind w:left="851" w:right="567" w:firstLine="720"/>
        <w:jc w:val="both"/>
        <w:rPr>
          <w:b/>
        </w:rPr>
      </w:pPr>
    </w:p>
    <w:p w:rsidR="002D7036" w:rsidRDefault="002D7036" w:rsidP="007E102E">
      <w:pPr>
        <w:tabs>
          <w:tab w:val="left" w:pos="-1800"/>
        </w:tabs>
        <w:spacing w:before="120"/>
        <w:ind w:left="851" w:right="567" w:firstLine="720"/>
        <w:jc w:val="both"/>
        <w:rPr>
          <w:b/>
        </w:rPr>
      </w:pPr>
    </w:p>
    <w:p w:rsidR="002D7036" w:rsidRDefault="002D7036" w:rsidP="007E102E">
      <w:pPr>
        <w:tabs>
          <w:tab w:val="left" w:pos="-1800"/>
        </w:tabs>
        <w:spacing w:before="120"/>
        <w:ind w:left="851" w:right="567" w:firstLine="720"/>
        <w:jc w:val="both"/>
        <w:rPr>
          <w:b/>
        </w:rPr>
      </w:pPr>
      <w:r>
        <w:rPr>
          <w:b/>
        </w:rPr>
        <w:t xml:space="preserve">Предполагаемый результат </w:t>
      </w:r>
    </w:p>
    <w:p w:rsidR="002D7036" w:rsidRDefault="002D7036" w:rsidP="00137657">
      <w:pPr>
        <w:tabs>
          <w:tab w:val="left" w:pos="-1800"/>
        </w:tabs>
        <w:spacing w:before="120"/>
        <w:ind w:right="567"/>
        <w:jc w:val="both"/>
        <w:rPr>
          <w:b/>
        </w:rPr>
      </w:pPr>
      <w:r>
        <w:rPr>
          <w:b/>
        </w:rPr>
        <w:lastRenderedPageBreak/>
        <w:t>Учащиеся более основательно усвоят</w:t>
      </w:r>
    </w:p>
    <w:p w:rsidR="002D7036" w:rsidRDefault="002D7036" w:rsidP="007E102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основные правила работы с текстом; </w:t>
      </w:r>
    </w:p>
    <w:p w:rsidR="002D7036" w:rsidRDefault="002D7036" w:rsidP="007E102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основные средства выразительности;</w:t>
      </w:r>
      <w:r w:rsidRPr="003128C7">
        <w:t xml:space="preserve"> </w:t>
      </w:r>
    </w:p>
    <w:p w:rsidR="002D7036" w:rsidRDefault="002D7036" w:rsidP="007E102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основные сведения по стилистике русского языка; </w:t>
      </w:r>
    </w:p>
    <w:p w:rsidR="002D7036" w:rsidRDefault="002D7036" w:rsidP="007E102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орфографические правила;</w:t>
      </w:r>
      <w:r w:rsidRPr="003128C7">
        <w:t xml:space="preserve"> </w:t>
      </w:r>
      <w:r>
        <w:t>синтаксические и пунктуационные нормы;</w:t>
      </w:r>
    </w:p>
    <w:p w:rsidR="002D7036" w:rsidRPr="00C602E1" w:rsidRDefault="002D7036" w:rsidP="00137657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602E1">
        <w:t>определения основных изученных единиц языка и категорий</w:t>
      </w:r>
    </w:p>
    <w:p w:rsidR="002D7036" w:rsidRPr="00137657" w:rsidRDefault="002D7036" w:rsidP="00137657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смогут</w:t>
      </w:r>
    </w:p>
    <w:p w:rsidR="002D7036" w:rsidRDefault="002D7036" w:rsidP="007E102E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находить в тексте средства выразительности; </w:t>
      </w:r>
    </w:p>
    <w:p w:rsidR="002D7036" w:rsidRDefault="002D7036" w:rsidP="00137657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FC13B1">
        <w:t>опознавать (по изученным признакам) языковые единицы (фонетические, лексические, морфемные, словообразовательные, морфологические, синтаксические);</w:t>
      </w:r>
    </w:p>
    <w:p w:rsidR="002D7036" w:rsidRDefault="002D7036" w:rsidP="007E102E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определять стилистическую принадлежность слов и выражений;</w:t>
      </w:r>
    </w:p>
    <w:p w:rsidR="002D7036" w:rsidRDefault="002D7036" w:rsidP="007E102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работать со стилистическими синонимами;</w:t>
      </w:r>
    </w:p>
    <w:p w:rsidR="002D7036" w:rsidRDefault="002D7036" w:rsidP="007E102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использовать знания по орфографии при анализе предложенного текста;</w:t>
      </w:r>
    </w:p>
    <w:p w:rsidR="002D7036" w:rsidRPr="00FC13B1" w:rsidRDefault="002D7036" w:rsidP="00137657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использовать знания по синтаксису и </w:t>
      </w:r>
      <w:proofErr w:type="gramStart"/>
      <w:r>
        <w:t>пунктуации  при</w:t>
      </w:r>
      <w:proofErr w:type="gramEnd"/>
      <w:r>
        <w:t xml:space="preserve"> анализе предложенного текста;</w:t>
      </w:r>
      <w:r>
        <w:rPr>
          <w:rFonts w:ascii="Arial" w:hAnsi="Arial" w:cs="Arial"/>
          <w:color w:val="666666"/>
          <w:sz w:val="21"/>
          <w:szCs w:val="21"/>
        </w:rPr>
        <w:t>;</w:t>
      </w:r>
    </w:p>
    <w:p w:rsidR="002D7036" w:rsidRDefault="002D7036" w:rsidP="007E102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137657">
        <w:t>использовать приобретенные знания и умения в практической деятельности и повседневной жизни</w:t>
      </w:r>
      <w:r>
        <w:rPr>
          <w:b/>
        </w:rPr>
        <w:t xml:space="preserve"> </w:t>
      </w:r>
      <w:r>
        <w:t>для:</w:t>
      </w:r>
    </w:p>
    <w:p w:rsidR="002D7036" w:rsidRDefault="002D7036" w:rsidP="007E102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совершенствования коммуникативных способностей; </w:t>
      </w:r>
    </w:p>
    <w:p w:rsidR="002D7036" w:rsidRPr="00C602E1" w:rsidRDefault="002D7036" w:rsidP="002377E4">
      <w:pPr>
        <w:shd w:val="clear" w:color="auto" w:fill="FFFFFF"/>
        <w:spacing w:after="225" w:line="315" w:lineRule="atLeast"/>
        <w:rPr>
          <w:b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  <w:r w:rsidRPr="00C602E1">
        <w:rPr>
          <w:b/>
        </w:rPr>
        <w:t>а главное - создавать тексты различных типов и стилей речи</w:t>
      </w:r>
    </w:p>
    <w:p w:rsidR="002D7036" w:rsidRDefault="002D7036" w:rsidP="005D3BBA">
      <w:pPr>
        <w:rPr>
          <w:b/>
        </w:rPr>
      </w:pPr>
    </w:p>
    <w:p w:rsidR="002D7036" w:rsidRPr="00655EE5" w:rsidRDefault="002D7036" w:rsidP="00237DD2">
      <w:pPr>
        <w:shd w:val="clear" w:color="auto" w:fill="FFFFFF"/>
        <w:spacing w:after="225" w:line="315" w:lineRule="atLeast"/>
      </w:pPr>
      <w:proofErr w:type="gramStart"/>
      <w:r w:rsidRPr="00655EE5">
        <w:t>Курс  состоит</w:t>
      </w:r>
      <w:proofErr w:type="gramEnd"/>
      <w:r w:rsidRPr="00655EE5">
        <w:t xml:space="preserve"> из разделов 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188"/>
        <w:gridCol w:w="5192"/>
        <w:gridCol w:w="1828"/>
      </w:tblGrid>
      <w:tr w:rsidR="002D7036" w:rsidRPr="00655EE5" w:rsidTr="004906EC">
        <w:tc>
          <w:tcPr>
            <w:tcW w:w="1188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№</w:t>
            </w:r>
          </w:p>
        </w:tc>
        <w:tc>
          <w:tcPr>
            <w:tcW w:w="5192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тема</w:t>
            </w:r>
          </w:p>
        </w:tc>
        <w:tc>
          <w:tcPr>
            <w:tcW w:w="1828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Кол-во часов</w:t>
            </w:r>
          </w:p>
        </w:tc>
      </w:tr>
      <w:tr w:rsidR="002D7036" w:rsidRPr="00655EE5" w:rsidTr="004906EC">
        <w:tc>
          <w:tcPr>
            <w:tcW w:w="1188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1</w:t>
            </w:r>
          </w:p>
        </w:tc>
        <w:tc>
          <w:tcPr>
            <w:tcW w:w="5192" w:type="dxa"/>
          </w:tcPr>
          <w:p w:rsidR="002D7036" w:rsidRPr="00655EE5" w:rsidRDefault="002D7036" w:rsidP="007F0290">
            <w:pPr>
              <w:rPr>
                <w:b/>
                <w:bCs/>
              </w:rPr>
            </w:pPr>
            <w:r w:rsidRPr="00655EE5">
              <w:rPr>
                <w:b/>
                <w:bCs/>
              </w:rPr>
              <w:t>Введение.</w:t>
            </w:r>
            <w:r w:rsidRPr="00655EE5">
              <w:t xml:space="preserve"> </w:t>
            </w:r>
          </w:p>
        </w:tc>
        <w:tc>
          <w:tcPr>
            <w:tcW w:w="1828" w:type="dxa"/>
          </w:tcPr>
          <w:p w:rsidR="002D7036" w:rsidRPr="00655EE5" w:rsidRDefault="002D7036" w:rsidP="007F0290">
            <w:pPr>
              <w:rPr>
                <w:b/>
                <w:bCs/>
              </w:rPr>
            </w:pPr>
            <w:r w:rsidRPr="00655EE5">
              <w:rPr>
                <w:b/>
                <w:bCs/>
              </w:rPr>
              <w:t>1</w:t>
            </w:r>
          </w:p>
        </w:tc>
      </w:tr>
      <w:tr w:rsidR="002D7036" w:rsidRPr="00655EE5" w:rsidTr="004906EC">
        <w:tc>
          <w:tcPr>
            <w:tcW w:w="1188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2</w:t>
            </w:r>
          </w:p>
        </w:tc>
        <w:tc>
          <w:tcPr>
            <w:tcW w:w="5192" w:type="dxa"/>
          </w:tcPr>
          <w:p w:rsidR="002D7036" w:rsidRPr="00655EE5" w:rsidRDefault="002D7036" w:rsidP="004906EC">
            <w:pPr>
              <w:rPr>
                <w:b/>
              </w:rPr>
            </w:pPr>
            <w:r w:rsidRPr="00655EE5">
              <w:t>Стилистические возможности лексики.</w:t>
            </w:r>
          </w:p>
        </w:tc>
        <w:tc>
          <w:tcPr>
            <w:tcW w:w="1828" w:type="dxa"/>
          </w:tcPr>
          <w:p w:rsidR="002D7036" w:rsidRPr="00655EE5" w:rsidRDefault="002D7036" w:rsidP="004906EC">
            <w:pPr>
              <w:rPr>
                <w:b/>
              </w:rPr>
            </w:pPr>
            <w:r w:rsidRPr="00655EE5">
              <w:rPr>
                <w:b/>
              </w:rPr>
              <w:t>23</w:t>
            </w:r>
          </w:p>
        </w:tc>
      </w:tr>
      <w:tr w:rsidR="002D7036" w:rsidRPr="00655EE5" w:rsidTr="004906EC">
        <w:tc>
          <w:tcPr>
            <w:tcW w:w="1188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3</w:t>
            </w:r>
          </w:p>
        </w:tc>
        <w:tc>
          <w:tcPr>
            <w:tcW w:w="5192" w:type="dxa"/>
          </w:tcPr>
          <w:p w:rsidR="002D7036" w:rsidRPr="00655EE5" w:rsidRDefault="002D7036" w:rsidP="004906EC">
            <w:pPr>
              <w:rPr>
                <w:b/>
              </w:rPr>
            </w:pPr>
            <w:r w:rsidRPr="00655EE5">
              <w:t>Лексические явления в лингвистическом сочинении</w:t>
            </w:r>
          </w:p>
        </w:tc>
        <w:tc>
          <w:tcPr>
            <w:tcW w:w="1828" w:type="dxa"/>
          </w:tcPr>
          <w:p w:rsidR="002D7036" w:rsidRPr="00655EE5" w:rsidRDefault="002D7036" w:rsidP="004906EC">
            <w:pPr>
              <w:rPr>
                <w:b/>
              </w:rPr>
            </w:pPr>
            <w:r w:rsidRPr="00655EE5">
              <w:rPr>
                <w:b/>
              </w:rPr>
              <w:t>8</w:t>
            </w:r>
          </w:p>
        </w:tc>
      </w:tr>
      <w:tr w:rsidR="002D7036" w:rsidRPr="00655EE5" w:rsidTr="004906EC">
        <w:tc>
          <w:tcPr>
            <w:tcW w:w="1188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4</w:t>
            </w:r>
          </w:p>
        </w:tc>
        <w:tc>
          <w:tcPr>
            <w:tcW w:w="5192" w:type="dxa"/>
          </w:tcPr>
          <w:p w:rsidR="002D7036" w:rsidRPr="00655EE5" w:rsidRDefault="002D7036" w:rsidP="005D3BBA">
            <w:pPr>
              <w:rPr>
                <w:b/>
              </w:rPr>
            </w:pPr>
            <w:r w:rsidRPr="00655EE5">
              <w:t>Лингвистические особенности фонетики</w:t>
            </w:r>
          </w:p>
        </w:tc>
        <w:tc>
          <w:tcPr>
            <w:tcW w:w="1828" w:type="dxa"/>
          </w:tcPr>
          <w:p w:rsidR="002D7036" w:rsidRPr="00655EE5" w:rsidRDefault="002D7036" w:rsidP="005D3BBA">
            <w:pPr>
              <w:rPr>
                <w:b/>
              </w:rPr>
            </w:pPr>
            <w:r w:rsidRPr="00655EE5">
              <w:rPr>
                <w:b/>
              </w:rPr>
              <w:t>8</w:t>
            </w:r>
          </w:p>
        </w:tc>
      </w:tr>
      <w:tr w:rsidR="002D7036" w:rsidRPr="00655EE5" w:rsidTr="004906EC">
        <w:tc>
          <w:tcPr>
            <w:tcW w:w="1188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5</w:t>
            </w:r>
          </w:p>
        </w:tc>
        <w:tc>
          <w:tcPr>
            <w:tcW w:w="5192" w:type="dxa"/>
          </w:tcPr>
          <w:p w:rsidR="002D7036" w:rsidRPr="00655EE5" w:rsidRDefault="002D7036" w:rsidP="005D3BBA">
            <w:pPr>
              <w:rPr>
                <w:b/>
              </w:rPr>
            </w:pPr>
            <w:r w:rsidRPr="00655EE5">
              <w:t>Грамматические явления в лингвистическом сочинении</w:t>
            </w:r>
          </w:p>
        </w:tc>
        <w:tc>
          <w:tcPr>
            <w:tcW w:w="1828" w:type="dxa"/>
          </w:tcPr>
          <w:p w:rsidR="002D7036" w:rsidRPr="00655EE5" w:rsidRDefault="00A114D9" w:rsidP="005D3BB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2D7036" w:rsidRPr="00655EE5" w:rsidTr="004906EC">
        <w:tc>
          <w:tcPr>
            <w:tcW w:w="1188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6</w:t>
            </w:r>
          </w:p>
        </w:tc>
        <w:tc>
          <w:tcPr>
            <w:tcW w:w="5192" w:type="dxa"/>
          </w:tcPr>
          <w:p w:rsidR="002D7036" w:rsidRPr="00655EE5" w:rsidRDefault="002D7036" w:rsidP="005D3BBA">
            <w:r w:rsidRPr="00655EE5">
              <w:t>Итоговое занятие</w:t>
            </w:r>
          </w:p>
        </w:tc>
        <w:tc>
          <w:tcPr>
            <w:tcW w:w="1828" w:type="dxa"/>
          </w:tcPr>
          <w:p w:rsidR="002D7036" w:rsidRPr="00655EE5" w:rsidRDefault="002D7036" w:rsidP="005D3BBA">
            <w:pPr>
              <w:rPr>
                <w:b/>
              </w:rPr>
            </w:pPr>
            <w:r w:rsidRPr="00655EE5">
              <w:rPr>
                <w:b/>
              </w:rPr>
              <w:t>2</w:t>
            </w:r>
          </w:p>
        </w:tc>
      </w:tr>
      <w:tr w:rsidR="002D7036" w:rsidRPr="00655EE5" w:rsidTr="004906EC">
        <w:tc>
          <w:tcPr>
            <w:tcW w:w="1188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</w:p>
        </w:tc>
        <w:tc>
          <w:tcPr>
            <w:tcW w:w="5192" w:type="dxa"/>
          </w:tcPr>
          <w:p w:rsidR="002D7036" w:rsidRPr="00655EE5" w:rsidRDefault="002D7036" w:rsidP="007E102E">
            <w:pPr>
              <w:jc w:val="center"/>
              <w:rPr>
                <w:b/>
              </w:rPr>
            </w:pPr>
            <w:r w:rsidRPr="00655EE5">
              <w:rPr>
                <w:b/>
              </w:rPr>
              <w:t>итого</w:t>
            </w:r>
          </w:p>
        </w:tc>
        <w:tc>
          <w:tcPr>
            <w:tcW w:w="1828" w:type="dxa"/>
          </w:tcPr>
          <w:p w:rsidR="002D7036" w:rsidRPr="00655EE5" w:rsidRDefault="00A114D9" w:rsidP="005D3BB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2D7036" w:rsidRPr="004906EC" w:rsidRDefault="002D7036" w:rsidP="007E102E">
      <w:pPr>
        <w:ind w:left="360"/>
        <w:jc w:val="center"/>
        <w:rPr>
          <w:b/>
        </w:rPr>
      </w:pPr>
    </w:p>
    <w:p w:rsidR="002D7036" w:rsidRPr="004906EC" w:rsidRDefault="002D7036" w:rsidP="007E102E">
      <w:pPr>
        <w:ind w:left="360"/>
        <w:jc w:val="center"/>
        <w:rPr>
          <w:b/>
        </w:rPr>
      </w:pPr>
    </w:p>
    <w:p w:rsidR="002D7036" w:rsidRDefault="002D7036" w:rsidP="007E102E">
      <w:pPr>
        <w:ind w:left="360"/>
        <w:jc w:val="center"/>
        <w:rPr>
          <w:b/>
        </w:rPr>
      </w:pPr>
    </w:p>
    <w:p w:rsidR="00884E6F" w:rsidRDefault="00884E6F" w:rsidP="007E102E">
      <w:pPr>
        <w:ind w:left="360"/>
        <w:jc w:val="center"/>
        <w:rPr>
          <w:b/>
        </w:rPr>
      </w:pPr>
    </w:p>
    <w:p w:rsidR="00884E6F" w:rsidRDefault="00884E6F" w:rsidP="007E102E">
      <w:pPr>
        <w:ind w:left="360"/>
        <w:jc w:val="center"/>
        <w:rPr>
          <w:b/>
        </w:rPr>
      </w:pPr>
    </w:p>
    <w:p w:rsidR="00884E6F" w:rsidRDefault="00884E6F" w:rsidP="007E102E">
      <w:pPr>
        <w:ind w:left="360"/>
        <w:jc w:val="center"/>
        <w:rPr>
          <w:b/>
        </w:rPr>
      </w:pPr>
    </w:p>
    <w:p w:rsidR="00235A32" w:rsidRDefault="00235A32" w:rsidP="007E102E">
      <w:pPr>
        <w:ind w:left="360"/>
        <w:jc w:val="center"/>
        <w:rPr>
          <w:b/>
        </w:rPr>
      </w:pPr>
      <w:bookmarkStart w:id="0" w:name="_GoBack"/>
      <w:bookmarkEnd w:id="0"/>
    </w:p>
    <w:p w:rsidR="00884E6F" w:rsidRPr="004906EC" w:rsidRDefault="00884E6F" w:rsidP="007E102E">
      <w:pPr>
        <w:ind w:left="360"/>
        <w:jc w:val="center"/>
        <w:rPr>
          <w:b/>
        </w:rPr>
      </w:pPr>
    </w:p>
    <w:p w:rsidR="002D7036" w:rsidRPr="004906EC" w:rsidRDefault="002D7036" w:rsidP="007E102E">
      <w:pPr>
        <w:ind w:left="360"/>
        <w:jc w:val="center"/>
        <w:rPr>
          <w:b/>
        </w:rPr>
      </w:pPr>
    </w:p>
    <w:p w:rsidR="00884E6F" w:rsidRDefault="00884E6F" w:rsidP="00884E6F">
      <w:pPr>
        <w:ind w:left="360"/>
        <w:rPr>
          <w:b/>
        </w:rPr>
      </w:pPr>
      <w:r>
        <w:rPr>
          <w:b/>
        </w:rPr>
        <w:lastRenderedPageBreak/>
        <w:t xml:space="preserve">КАЛЕНДАРНО-ТЕМАТИЧЕСКОЕ ПЛАНИРОВАНИЕ </w:t>
      </w:r>
    </w:p>
    <w:p w:rsidR="00884E6F" w:rsidRDefault="00884E6F" w:rsidP="00884E6F">
      <w:pPr>
        <w:tabs>
          <w:tab w:val="left" w:pos="-1800"/>
          <w:tab w:val="left" w:pos="9355"/>
        </w:tabs>
        <w:ind w:left="-851" w:right="2" w:firstLine="709"/>
        <w:jc w:val="both"/>
        <w:rPr>
          <w:b/>
          <w:lang w:val="en-US"/>
        </w:rPr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884E6F" w:rsidRDefault="00884E6F" w:rsidP="00884E6F">
      <w:pPr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1276"/>
        <w:gridCol w:w="1843"/>
      </w:tblGrid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b/>
                <w:bCs/>
              </w:rPr>
            </w:pPr>
            <w:r>
              <w:rPr>
                <w:b/>
                <w:bCs/>
              </w:rPr>
              <w:t>№ 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Знакомство со структурой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pPr>
              <w:rPr>
                <w:b/>
                <w:bCs/>
              </w:rPr>
            </w:pPr>
            <w:r>
              <w:rPr>
                <w:b/>
                <w:bCs/>
              </w:rPr>
              <w:t>5.09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 </w:t>
            </w:r>
            <w:r>
              <w:rPr>
                <w:sz w:val="24"/>
                <w:szCs w:val="24"/>
              </w:rPr>
              <w:t>Тип речи рассуждение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>
            <w:r>
              <w:t>2</w:t>
            </w:r>
          </w:p>
          <w:p w:rsidR="00884E6F" w:rsidRDefault="00884E6F"/>
          <w:p w:rsidR="00884E6F" w:rsidRDefault="00884E6F">
            <w: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Функционально-смысловой тип речи рассуждение.</w:t>
            </w:r>
          </w:p>
          <w:p w:rsidR="00884E6F" w:rsidRDefault="00884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>
            <w:r>
              <w:t>1</w:t>
            </w:r>
          </w:p>
          <w:p w:rsidR="00884E6F" w:rsidRDefault="00884E6F"/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5.09</w:t>
            </w:r>
          </w:p>
          <w:p w:rsidR="008941FC" w:rsidRDefault="008941FC">
            <w:r>
              <w:t>12.09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Связность текста. Способы  и средства связи предложений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12.09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8941FC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.Стилистические возможности лексики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сфера ее употребления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19.09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Лексические изобразительно-выразительные средства.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19.09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>
            <w:r>
              <w:t>7</w:t>
            </w:r>
          </w:p>
          <w:p w:rsidR="00884E6F" w:rsidRDefault="00884E6F"/>
          <w:p w:rsidR="00884E6F" w:rsidRDefault="00884E6F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в словаре и слово в тексте</w:t>
            </w:r>
          </w:p>
          <w:p w:rsidR="00884E6F" w:rsidRDefault="00884E6F">
            <w:pPr>
              <w:jc w:val="both"/>
              <w:rPr>
                <w:sz w:val="24"/>
                <w:szCs w:val="24"/>
              </w:rPr>
            </w:pPr>
          </w:p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(Синонимия. Общеупотребительная и эмоционально-окрашенная лексика.)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26.09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написания сочинения по значению слова (Клише. План- алгоритм)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26.09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>
            <w:r>
              <w:t>9</w:t>
            </w:r>
          </w:p>
          <w:p w:rsidR="00884E6F" w:rsidRDefault="00884E6F"/>
          <w:p w:rsidR="00884E6F" w:rsidRDefault="00884E6F">
            <w: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Составление высказывания по заданному слову.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3.10</w:t>
            </w:r>
          </w:p>
          <w:p w:rsidR="008941FC" w:rsidRDefault="008941FC">
            <w:r>
              <w:t>3.10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11</w:t>
            </w:r>
          </w:p>
          <w:p w:rsidR="00884E6F" w:rsidRDefault="00884E6F">
            <w: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Рассуждение - аргумент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10.10</w:t>
            </w:r>
          </w:p>
          <w:p w:rsidR="008941FC" w:rsidRDefault="008941FC">
            <w:r>
              <w:t>10.10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13</w:t>
            </w:r>
          </w:p>
          <w:p w:rsidR="00884E6F" w:rsidRDefault="00884E6F">
            <w: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–рассуждение по заданному слову.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17.10</w:t>
            </w:r>
          </w:p>
          <w:p w:rsidR="008941FC" w:rsidRDefault="008941FC">
            <w:r>
              <w:t>17.10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15</w:t>
            </w:r>
          </w:p>
          <w:p w:rsidR="00884E6F" w:rsidRDefault="00884E6F">
            <w: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как отражение тематического единства текста (Адекватное понимание текста и фразы из текста)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24.10</w:t>
            </w:r>
          </w:p>
          <w:p w:rsidR="008941FC" w:rsidRDefault="008941FC">
            <w:r>
              <w:t>24.10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17</w:t>
            </w:r>
          </w:p>
          <w:p w:rsidR="00884E6F" w:rsidRDefault="00884E6F">
            <w: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Фраза и вступление-тезис.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7.11</w:t>
            </w:r>
          </w:p>
          <w:p w:rsidR="008941FC" w:rsidRDefault="008941FC">
            <w:r>
              <w:t>7.11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19</w:t>
            </w:r>
          </w:p>
          <w:p w:rsidR="00884E6F" w:rsidRDefault="00884E6F">
            <w: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извлекать аргументы из </w:t>
            </w:r>
            <w:proofErr w:type="gramStart"/>
            <w:r>
              <w:rPr>
                <w:sz w:val="24"/>
                <w:szCs w:val="24"/>
              </w:rPr>
              <w:t>текста( Слова</w:t>
            </w:r>
            <w:proofErr w:type="gramEnd"/>
            <w:r>
              <w:rPr>
                <w:sz w:val="24"/>
                <w:szCs w:val="24"/>
              </w:rPr>
              <w:t>. Факты. Предложения- доказательства тезиса)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14.11</w:t>
            </w:r>
          </w:p>
          <w:p w:rsidR="008941FC" w:rsidRDefault="008941FC">
            <w:r>
              <w:t>14.11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Заключение-вывод рассуждения по фразе из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FC" w:rsidRDefault="008941FC">
            <w:r>
              <w:t>21.11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анализу фразы из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21.11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23</w:t>
            </w:r>
          </w:p>
          <w:p w:rsidR="00884E6F" w:rsidRDefault="00884E6F">
            <w: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–рассуждение по фразе из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28.11</w:t>
            </w:r>
          </w:p>
          <w:p w:rsidR="008941FC" w:rsidRDefault="008941FC">
            <w:r>
              <w:t>28.11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Лексические явления в лингвистическом сочинении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>
            <w:r>
              <w:t>25</w:t>
            </w:r>
          </w:p>
          <w:p w:rsidR="00884E6F" w:rsidRDefault="00884E6F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явления для аргументации лингвистического сочинения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5.12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Выразительно-изобразительные средства лексики и их роль в предложении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5.12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>
            <w:r>
              <w:t>27</w:t>
            </w:r>
          </w:p>
          <w:p w:rsidR="00884E6F" w:rsidRDefault="00884E6F"/>
          <w:p w:rsidR="00884E6F" w:rsidRDefault="00884E6F">
            <w: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«Слово дано человеку…</w:t>
            </w:r>
            <w:proofErr w:type="gramStart"/>
            <w:r>
              <w:rPr>
                <w:sz w:val="24"/>
                <w:szCs w:val="24"/>
              </w:rPr>
              <w:t>для  передачи</w:t>
            </w:r>
            <w:proofErr w:type="gramEnd"/>
            <w:r>
              <w:rPr>
                <w:sz w:val="24"/>
                <w:szCs w:val="24"/>
              </w:rPr>
              <w:t xml:space="preserve"> мысли, </w:t>
            </w:r>
            <w:r>
              <w:rPr>
                <w:sz w:val="24"/>
                <w:szCs w:val="24"/>
              </w:rPr>
              <w:lastRenderedPageBreak/>
              <w:t>чувства…» Многозначность. Синонимия…Стилистическая окраска.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12.12</w:t>
            </w:r>
          </w:p>
          <w:p w:rsidR="008941FC" w:rsidRDefault="008941FC">
            <w:r>
              <w:lastRenderedPageBreak/>
              <w:t>12.12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lastRenderedPageBreak/>
              <w:t>29</w:t>
            </w:r>
          </w:p>
          <w:p w:rsidR="00884E6F" w:rsidRDefault="00884E6F">
            <w: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«Художник мыслит образами…» </w:t>
            </w:r>
          </w:p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Тропы, стилистические фигуры.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19.12</w:t>
            </w:r>
          </w:p>
          <w:p w:rsidR="008941FC" w:rsidRDefault="008941FC">
            <w:r>
              <w:t>19.12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31</w:t>
            </w:r>
          </w:p>
          <w:p w:rsidR="00884E6F" w:rsidRDefault="00884E6F">
            <w: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«Фразеологизмы – неизменные спутники нашей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941FC">
            <w:r>
              <w:t>26.12</w:t>
            </w:r>
          </w:p>
          <w:p w:rsidR="008941FC" w:rsidRDefault="008941FC">
            <w:r>
              <w:t>26.12</w:t>
            </w:r>
          </w:p>
        </w:tc>
      </w:tr>
      <w:tr w:rsidR="00884E6F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6F" w:rsidRDefault="00884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Тема4.Лингвистические особенности фонетики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6F" w:rsidRDefault="00884E6F"/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33</w:t>
            </w:r>
          </w:p>
          <w:p w:rsidR="00521098" w:rsidRDefault="00521098" w:rsidP="00521098">
            <w:r>
              <w:t>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 чего начать?..»</w:t>
            </w:r>
          </w:p>
          <w:p w:rsidR="00521098" w:rsidRDefault="00521098" w:rsidP="0052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слова в лингвистическом высказывании.  Отбор доказательств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9.01</w:t>
            </w:r>
          </w:p>
          <w:p w:rsidR="00521098" w:rsidRDefault="00521098" w:rsidP="00521098">
            <w:r>
              <w:t>9.01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35</w:t>
            </w:r>
          </w:p>
          <w:p w:rsidR="00521098" w:rsidRDefault="00521098" w:rsidP="00521098">
            <w:r>
              <w:t>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Лингвистические особенности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16.01</w:t>
            </w:r>
          </w:p>
          <w:p w:rsidR="00521098" w:rsidRDefault="00521098" w:rsidP="00521098">
            <w:r>
              <w:t>16.01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37</w:t>
            </w:r>
          </w:p>
          <w:p w:rsidR="00521098" w:rsidRDefault="00521098" w:rsidP="00521098">
            <w:r>
              <w:t>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Сочинение-рассуждение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23.01</w:t>
            </w:r>
          </w:p>
          <w:p w:rsidR="00521098" w:rsidRDefault="00521098" w:rsidP="00521098">
            <w:r>
              <w:t>23.01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39</w:t>
            </w:r>
          </w:p>
          <w:p w:rsidR="00521098" w:rsidRDefault="00521098" w:rsidP="00521098"/>
          <w:p w:rsidR="00521098" w:rsidRDefault="00521098" w:rsidP="00521098">
            <w:r>
              <w:t>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Смысловая цельность, аргументированность и композиционная стройность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30.01</w:t>
            </w:r>
          </w:p>
          <w:p w:rsidR="00521098" w:rsidRDefault="00521098" w:rsidP="00521098">
            <w:r>
              <w:t>30.01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 Грамматические явления в лингвистическом сочинении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/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Грамматика- раздел языкознания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6.02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цитатой. Смысл. Ключевое слово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6.02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43</w:t>
            </w:r>
          </w:p>
          <w:p w:rsidR="00521098" w:rsidRDefault="00521098" w:rsidP="00521098">
            <w:r>
              <w:t>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Смысл слова довольно часто…составляется из  значений его частей» (</w:t>
            </w:r>
            <w:proofErr w:type="spellStart"/>
            <w:r>
              <w:rPr>
                <w:sz w:val="24"/>
                <w:szCs w:val="24"/>
              </w:rPr>
              <w:t>Ю.Гвоздарев</w:t>
            </w:r>
            <w:proofErr w:type="spellEnd"/>
            <w:r>
              <w:rPr>
                <w:sz w:val="24"/>
                <w:szCs w:val="24"/>
              </w:rPr>
              <w:t>) Сочинение по цитате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13.02</w:t>
            </w:r>
          </w:p>
          <w:p w:rsidR="00521098" w:rsidRDefault="00521098" w:rsidP="00521098">
            <w:r>
              <w:t>13.02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45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«Улица имени части речи…»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стало бы с речью, если бы исчезла часть речи…»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20.02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rPr>
                <w:lang w:val="en-US"/>
              </w:rPr>
              <w:t>47</w:t>
            </w:r>
          </w:p>
          <w:p w:rsidR="00521098" w:rsidRDefault="00521098" w:rsidP="00521098">
            <w:r>
              <w:t>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 Аргументы.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27.02</w:t>
            </w:r>
          </w:p>
          <w:p w:rsidR="00521098" w:rsidRDefault="00521098" w:rsidP="00521098">
            <w:r>
              <w:t>27.02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49</w:t>
            </w:r>
          </w:p>
          <w:p w:rsidR="00521098" w:rsidRDefault="00521098" w:rsidP="00521098">
            <w:r>
              <w:t>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подбору аргументов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521098" w:rsidP="00521098">
            <w:r>
              <w:t>7.03</w:t>
            </w:r>
          </w:p>
          <w:p w:rsidR="00521098" w:rsidRDefault="00521098" w:rsidP="00521098">
            <w:r>
              <w:t>7.03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51</w:t>
            </w:r>
          </w:p>
          <w:p w:rsidR="00521098" w:rsidRDefault="00521098" w:rsidP="00521098">
            <w:r>
              <w:t>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Прилагательные- особый микромир, изучать тайны которого…очень увлекательно» (</w:t>
            </w:r>
            <w:proofErr w:type="spellStart"/>
            <w:r>
              <w:rPr>
                <w:sz w:val="24"/>
                <w:szCs w:val="24"/>
              </w:rPr>
              <w:t>Ф.И.Филин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F208F2" w:rsidP="00521098">
            <w:r>
              <w:t>14.03</w:t>
            </w:r>
          </w:p>
          <w:p w:rsidR="00F208F2" w:rsidRDefault="00F208F2" w:rsidP="00521098">
            <w:r>
              <w:t>14.03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«Местоимение- удобное звено в устройстве языка…» (</w:t>
            </w:r>
            <w:proofErr w:type="spellStart"/>
            <w:r>
              <w:rPr>
                <w:sz w:val="24"/>
                <w:szCs w:val="24"/>
              </w:rPr>
              <w:t>А.А.Реформатский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F208F2" w:rsidP="00521098">
            <w:r>
              <w:t>21.03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54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«Наречия можно назвать «живыми ископаемыми»…с обломками далекого прошлого» (</w:t>
            </w:r>
            <w:proofErr w:type="spellStart"/>
            <w:r>
              <w:rPr>
                <w:sz w:val="24"/>
                <w:szCs w:val="24"/>
              </w:rPr>
              <w:t>Л.В.Успенский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F208F2" w:rsidP="00521098">
            <w:r>
              <w:t>21</w:t>
            </w:r>
            <w:r w:rsidR="00521098">
              <w:t>.03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55</w:t>
            </w:r>
          </w:p>
          <w:p w:rsidR="00521098" w:rsidRDefault="00521098" w:rsidP="00521098">
            <w:r>
              <w:t>56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«Глагол – самая живая часть речи» (</w:t>
            </w:r>
            <w:proofErr w:type="spellStart"/>
            <w:r>
              <w:rPr>
                <w:sz w:val="24"/>
                <w:szCs w:val="24"/>
              </w:rPr>
              <w:t>А.Югов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F208F2" w:rsidP="00521098">
            <w:r>
              <w:t>3.04</w:t>
            </w:r>
          </w:p>
          <w:p w:rsidR="00F208F2" w:rsidRDefault="00F208F2" w:rsidP="00521098">
            <w:r>
              <w:t>3.04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57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средства выразительности и их роль в предложении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F208F2" w:rsidP="00521098">
            <w:r>
              <w:t>10.04</w:t>
            </w:r>
          </w:p>
        </w:tc>
      </w:tr>
      <w:tr w:rsidR="00521098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явления грамматики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098" w:rsidRDefault="00521098" w:rsidP="00521098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098" w:rsidRDefault="00F208F2" w:rsidP="00521098">
            <w:r>
              <w:t>10.04</w:t>
            </w:r>
          </w:p>
        </w:tc>
      </w:tr>
      <w:tr w:rsidR="00F208F2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r>
              <w:t>17.04</w:t>
            </w:r>
          </w:p>
        </w:tc>
      </w:tr>
      <w:tr w:rsidR="00F208F2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rPr>
                <w:sz w:val="24"/>
                <w:szCs w:val="24"/>
              </w:rPr>
              <w:t>Отработка навыков написания лингвистического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r>
              <w:t>17.04</w:t>
            </w:r>
          </w:p>
        </w:tc>
      </w:tr>
      <w:tr w:rsidR="00F208F2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rPr>
                <w:sz w:val="24"/>
                <w:szCs w:val="24"/>
              </w:rPr>
              <w:t>Отработка навыков написания лингвистического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r>
              <w:t>24.04</w:t>
            </w:r>
          </w:p>
        </w:tc>
      </w:tr>
      <w:tr w:rsidR="00F208F2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с аргументами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r>
              <w:t>24.04</w:t>
            </w:r>
          </w:p>
        </w:tc>
      </w:tr>
      <w:tr w:rsidR="00F208F2" w:rsidTr="00521098">
        <w:trPr>
          <w:trHeight w:val="7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lastRenderedPageBreak/>
              <w:t>63</w:t>
            </w:r>
          </w:p>
          <w:p w:rsidR="00F208F2" w:rsidRDefault="00F208F2" w:rsidP="00F208F2">
            <w:r>
              <w:t>64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r>
              <w:t>8.05</w:t>
            </w:r>
          </w:p>
          <w:p w:rsidR="00F208F2" w:rsidRDefault="00F208F2" w:rsidP="00F208F2">
            <w:r>
              <w:t>8.05</w:t>
            </w:r>
          </w:p>
        </w:tc>
      </w:tr>
      <w:tr w:rsidR="00F208F2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65</w:t>
            </w:r>
          </w:p>
          <w:p w:rsidR="00F208F2" w:rsidRDefault="00F208F2" w:rsidP="00F208F2">
            <w:r>
              <w:t>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b/>
                <w:sz w:val="24"/>
                <w:szCs w:val="24"/>
              </w:rPr>
              <w:t>тектом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8F2" w:rsidRDefault="00F208F2" w:rsidP="00F208F2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r>
              <w:t>15.05</w:t>
            </w:r>
          </w:p>
          <w:p w:rsidR="00F208F2" w:rsidRDefault="00F208F2" w:rsidP="00F208F2">
            <w:r>
              <w:t>15.05</w:t>
            </w:r>
          </w:p>
        </w:tc>
      </w:tr>
      <w:tr w:rsidR="00F208F2" w:rsidTr="00521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r>
              <w:t>67</w:t>
            </w:r>
          </w:p>
          <w:p w:rsidR="00F208F2" w:rsidRDefault="00F208F2" w:rsidP="00F208F2">
            <w:r>
              <w:t>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Обобщение по лингвистике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F2" w:rsidRDefault="00F208F2" w:rsidP="00F208F2">
            <w:r>
              <w:t>22.05</w:t>
            </w:r>
          </w:p>
          <w:p w:rsidR="00F208F2" w:rsidRDefault="00F208F2" w:rsidP="00F208F2">
            <w:r>
              <w:t>22.05</w:t>
            </w:r>
          </w:p>
        </w:tc>
      </w:tr>
    </w:tbl>
    <w:p w:rsidR="002D7036" w:rsidRPr="00F208F2" w:rsidRDefault="002D7036" w:rsidP="007E102E">
      <w:pPr>
        <w:rPr>
          <w:b/>
          <w:bCs/>
        </w:rPr>
      </w:pPr>
    </w:p>
    <w:p w:rsidR="00884E6F" w:rsidRPr="00F208F2" w:rsidRDefault="00884E6F" w:rsidP="007E102E">
      <w:pPr>
        <w:rPr>
          <w:b/>
          <w:bCs/>
        </w:rPr>
      </w:pPr>
    </w:p>
    <w:p w:rsidR="00884E6F" w:rsidRPr="00F208F2" w:rsidRDefault="00884E6F" w:rsidP="007E102E">
      <w:pPr>
        <w:rPr>
          <w:b/>
          <w:bCs/>
        </w:rPr>
      </w:pPr>
    </w:p>
    <w:p w:rsidR="00884E6F" w:rsidRPr="00F208F2" w:rsidRDefault="00884E6F" w:rsidP="007E102E">
      <w:pPr>
        <w:rPr>
          <w:b/>
          <w:bCs/>
        </w:rPr>
      </w:pPr>
    </w:p>
    <w:p w:rsidR="00884E6F" w:rsidRPr="00F208F2" w:rsidRDefault="00884E6F" w:rsidP="007E102E">
      <w:pPr>
        <w:rPr>
          <w:b/>
          <w:bCs/>
        </w:rPr>
      </w:pPr>
    </w:p>
    <w:p w:rsidR="00884E6F" w:rsidRPr="00F208F2" w:rsidRDefault="00884E6F" w:rsidP="007E102E">
      <w:pPr>
        <w:rPr>
          <w:b/>
          <w:bCs/>
        </w:rPr>
      </w:pPr>
    </w:p>
    <w:p w:rsidR="00884E6F" w:rsidRPr="00F208F2" w:rsidRDefault="00884E6F" w:rsidP="007E102E">
      <w:pPr>
        <w:rPr>
          <w:b/>
          <w:bCs/>
        </w:rPr>
      </w:pPr>
    </w:p>
    <w:p w:rsidR="00884E6F" w:rsidRPr="00F208F2" w:rsidRDefault="00884E6F" w:rsidP="007E102E">
      <w:pPr>
        <w:rPr>
          <w:b/>
          <w:bCs/>
        </w:rPr>
      </w:pPr>
    </w:p>
    <w:p w:rsidR="00884E6F" w:rsidRPr="00F208F2" w:rsidRDefault="00884E6F" w:rsidP="007E102E">
      <w:pPr>
        <w:rPr>
          <w:b/>
          <w:bCs/>
        </w:rPr>
      </w:pPr>
    </w:p>
    <w:p w:rsidR="002D7036" w:rsidRDefault="002D7036" w:rsidP="007E102E">
      <w:pPr>
        <w:rPr>
          <w:b/>
          <w:bCs/>
        </w:rPr>
      </w:pPr>
      <w:r>
        <w:rPr>
          <w:b/>
          <w:bCs/>
        </w:rPr>
        <w:t>Перечень учебно-методических средств обучения:</w:t>
      </w:r>
    </w:p>
    <w:p w:rsidR="002D7036" w:rsidRDefault="002D7036" w:rsidP="007E102E">
      <w:pPr>
        <w:rPr>
          <w:b/>
          <w:bCs/>
        </w:rPr>
      </w:pPr>
    </w:p>
    <w:p w:rsidR="002D7036" w:rsidRPr="00655EE5" w:rsidRDefault="002D7036" w:rsidP="009A7F0F">
      <w:pPr>
        <w:numPr>
          <w:ilvl w:val="0"/>
          <w:numId w:val="28"/>
        </w:numPr>
        <w:shd w:val="clear" w:color="auto" w:fill="FFFFFF"/>
        <w:spacing w:after="225" w:line="315" w:lineRule="atLeast"/>
        <w:rPr>
          <w:sz w:val="24"/>
          <w:szCs w:val="24"/>
        </w:rPr>
      </w:pPr>
      <w:r w:rsidRPr="00655EE5">
        <w:rPr>
          <w:sz w:val="24"/>
          <w:szCs w:val="24"/>
        </w:rPr>
        <w:t xml:space="preserve">Павлова  Т.И., </w:t>
      </w:r>
      <w:proofErr w:type="spellStart"/>
      <w:r w:rsidRPr="00655EE5">
        <w:rPr>
          <w:sz w:val="24"/>
          <w:szCs w:val="24"/>
        </w:rPr>
        <w:t>Гунина</w:t>
      </w:r>
      <w:proofErr w:type="spellEnd"/>
      <w:r w:rsidRPr="00655EE5">
        <w:rPr>
          <w:sz w:val="24"/>
          <w:szCs w:val="24"/>
        </w:rPr>
        <w:t xml:space="preserve"> Л.Н., </w:t>
      </w:r>
      <w:proofErr w:type="spellStart"/>
      <w:r w:rsidRPr="00655EE5">
        <w:rPr>
          <w:sz w:val="24"/>
          <w:szCs w:val="24"/>
        </w:rPr>
        <w:t>Раннева</w:t>
      </w:r>
      <w:proofErr w:type="spellEnd"/>
      <w:r w:rsidRPr="00655EE5">
        <w:rPr>
          <w:sz w:val="24"/>
          <w:szCs w:val="24"/>
        </w:rPr>
        <w:t xml:space="preserve"> Н.А. «Практика формирования       лингвистических знаний. Сочинение-рассуждение на ГИА в 9 классе</w:t>
      </w:r>
      <w:r w:rsidR="00F35F4A">
        <w:rPr>
          <w:sz w:val="24"/>
          <w:szCs w:val="24"/>
        </w:rPr>
        <w:t>», Ростов- на –Дону, Легион, 202</w:t>
      </w:r>
      <w:r w:rsidRPr="00655EE5">
        <w:rPr>
          <w:sz w:val="24"/>
          <w:szCs w:val="24"/>
        </w:rPr>
        <w:t>2.</w:t>
      </w:r>
    </w:p>
    <w:p w:rsidR="002D7036" w:rsidRPr="00655EE5" w:rsidRDefault="002D7036" w:rsidP="009A7F0F">
      <w:pPr>
        <w:numPr>
          <w:ilvl w:val="0"/>
          <w:numId w:val="28"/>
        </w:numPr>
        <w:shd w:val="clear" w:color="auto" w:fill="FFFFFF"/>
        <w:spacing w:after="225" w:line="315" w:lineRule="atLeast"/>
        <w:rPr>
          <w:sz w:val="24"/>
          <w:szCs w:val="24"/>
        </w:rPr>
      </w:pPr>
      <w:proofErr w:type="spellStart"/>
      <w:r w:rsidRPr="00655EE5">
        <w:rPr>
          <w:sz w:val="24"/>
          <w:szCs w:val="24"/>
        </w:rPr>
        <w:t>Егораева</w:t>
      </w:r>
      <w:proofErr w:type="spellEnd"/>
      <w:r w:rsidRPr="00655EE5">
        <w:rPr>
          <w:sz w:val="24"/>
          <w:szCs w:val="24"/>
        </w:rPr>
        <w:t xml:space="preserve"> Г.Т. Сочинение-рассуждение на лингвистическую тему. Электрон</w:t>
      </w:r>
      <w:r w:rsidR="00F35F4A">
        <w:rPr>
          <w:sz w:val="24"/>
          <w:szCs w:val="24"/>
        </w:rPr>
        <w:t>ные материалы,- М., Экзамен, 202</w:t>
      </w:r>
      <w:r w:rsidRPr="00655EE5">
        <w:rPr>
          <w:sz w:val="24"/>
          <w:szCs w:val="24"/>
        </w:rPr>
        <w:t>1.</w:t>
      </w:r>
    </w:p>
    <w:p w:rsidR="002D7036" w:rsidRPr="00655EE5" w:rsidRDefault="002D7036" w:rsidP="009A7F0F">
      <w:pPr>
        <w:numPr>
          <w:ilvl w:val="0"/>
          <w:numId w:val="28"/>
        </w:numPr>
        <w:shd w:val="clear" w:color="auto" w:fill="FFFFFF"/>
        <w:spacing w:after="225" w:line="315" w:lineRule="atLeast"/>
        <w:rPr>
          <w:bCs/>
          <w:sz w:val="24"/>
          <w:szCs w:val="24"/>
        </w:rPr>
      </w:pPr>
      <w:r w:rsidRPr="00655EE5">
        <w:rPr>
          <w:bCs/>
          <w:sz w:val="24"/>
          <w:szCs w:val="24"/>
        </w:rPr>
        <w:t>Черепанова Л.В. Формирование лингвистической компетенции при обучении русскому языку- Новосибирск: Наука, 2006</w:t>
      </w:r>
    </w:p>
    <w:p w:rsidR="002D7036" w:rsidRPr="00655EE5" w:rsidRDefault="002D7036" w:rsidP="00655EE5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4"/>
          <w:szCs w:val="24"/>
        </w:rPr>
      </w:pPr>
      <w:r>
        <w:rPr>
          <w:sz w:val="24"/>
          <w:szCs w:val="24"/>
        </w:rPr>
        <w:t xml:space="preserve">   4.</w:t>
      </w:r>
      <w:r w:rsidRPr="00655EE5">
        <w:rPr>
          <w:sz w:val="24"/>
          <w:szCs w:val="24"/>
        </w:rPr>
        <w:t xml:space="preserve">Корчагина Е.В. Русский язык: Содержательный и языковой анализ текста: 9-й </w:t>
      </w:r>
      <w:proofErr w:type="spellStart"/>
      <w:r w:rsidRPr="00655EE5">
        <w:rPr>
          <w:sz w:val="24"/>
          <w:szCs w:val="24"/>
        </w:rPr>
        <w:t>кл</w:t>
      </w:r>
      <w:proofErr w:type="spellEnd"/>
      <w:r w:rsidRPr="00655EE5">
        <w:rPr>
          <w:sz w:val="24"/>
          <w:szCs w:val="24"/>
        </w:rPr>
        <w:t xml:space="preserve">. – М., 2009.  </w:t>
      </w:r>
    </w:p>
    <w:p w:rsidR="002D7036" w:rsidRDefault="002D7036" w:rsidP="00655EE5">
      <w:pPr>
        <w:pStyle w:val="2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655EE5">
        <w:rPr>
          <w:sz w:val="24"/>
          <w:szCs w:val="24"/>
        </w:rPr>
        <w:t>Греков В.Ф., Крючков Е.В., Чешко Л.А. Пособие для занятий по русскому языку в старших классах средней школы.- М., 2005.</w:t>
      </w:r>
    </w:p>
    <w:p w:rsidR="002D7036" w:rsidRPr="00655EE5" w:rsidRDefault="002D7036" w:rsidP="00655EE5">
      <w:pPr>
        <w:pStyle w:val="2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Русский язык. Подготовка к ОГЭ-2017. Учебно-методическое пособие. 9  класс. Под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 Сениной Н.А. – Ростов-на-Дону: Легион, 2016</w:t>
      </w:r>
    </w:p>
    <w:p w:rsidR="002D7036" w:rsidRPr="00900559" w:rsidRDefault="00F208F2" w:rsidP="007E102E">
      <w:pPr>
        <w:pStyle w:val="2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>ГИА – 2024</w:t>
      </w:r>
      <w:r w:rsidR="002D7036" w:rsidRPr="00655EE5">
        <w:rPr>
          <w:sz w:val="24"/>
          <w:szCs w:val="24"/>
        </w:rPr>
        <w:t xml:space="preserve">: Экзамен в новой форме: Русский зык: 9-ый </w:t>
      </w:r>
      <w:proofErr w:type="spellStart"/>
      <w:r w:rsidR="002D7036" w:rsidRPr="00655EE5">
        <w:rPr>
          <w:sz w:val="24"/>
          <w:szCs w:val="24"/>
        </w:rPr>
        <w:t>кл</w:t>
      </w:r>
      <w:proofErr w:type="spellEnd"/>
      <w:r w:rsidR="002D7036" w:rsidRPr="00655EE5">
        <w:rPr>
          <w:sz w:val="24"/>
          <w:szCs w:val="24"/>
        </w:rPr>
        <w:t xml:space="preserve">.: Тренировочные варианты экзаменационных работ для проведения государственной итоговой аттестации в новой форме. / авт.-сост. </w:t>
      </w:r>
      <w:proofErr w:type="spellStart"/>
      <w:r w:rsidR="002D7036" w:rsidRPr="00655EE5">
        <w:rPr>
          <w:sz w:val="24"/>
          <w:szCs w:val="24"/>
        </w:rPr>
        <w:t>И.П.Цыбульк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Л.С.Степанова</w:t>
      </w:r>
      <w:proofErr w:type="spellEnd"/>
      <w:r>
        <w:rPr>
          <w:sz w:val="24"/>
          <w:szCs w:val="24"/>
        </w:rPr>
        <w:t>. – М., АСТ,2024-25</w:t>
      </w:r>
      <w:r w:rsidR="002D7036">
        <w:rPr>
          <w:sz w:val="28"/>
          <w:szCs w:val="28"/>
        </w:rPr>
        <w:t xml:space="preserve">. </w:t>
      </w:r>
    </w:p>
    <w:p w:rsidR="002D7036" w:rsidRDefault="002D7036" w:rsidP="007E102E">
      <w:pPr>
        <w:jc w:val="center"/>
        <w:rPr>
          <w:b/>
          <w:sz w:val="32"/>
          <w:szCs w:val="32"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 w:rsidP="007E102E">
      <w:pPr>
        <w:jc w:val="center"/>
        <w:rPr>
          <w:b/>
        </w:rPr>
      </w:pPr>
    </w:p>
    <w:p w:rsidR="002D7036" w:rsidRDefault="002D7036"/>
    <w:sectPr w:rsidR="002D7036" w:rsidSect="006E33F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09066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ADF45E8"/>
    <w:multiLevelType w:val="hybridMultilevel"/>
    <w:tmpl w:val="74DA6EF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B7838"/>
    <w:multiLevelType w:val="hybridMultilevel"/>
    <w:tmpl w:val="A03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466B"/>
    <w:multiLevelType w:val="hybridMultilevel"/>
    <w:tmpl w:val="59A0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5EFB"/>
    <w:multiLevelType w:val="multilevel"/>
    <w:tmpl w:val="0404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27EC6"/>
    <w:multiLevelType w:val="hybridMultilevel"/>
    <w:tmpl w:val="9C724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EEAE1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365372"/>
    <w:multiLevelType w:val="hybridMultilevel"/>
    <w:tmpl w:val="C4FE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E66A7"/>
    <w:multiLevelType w:val="multilevel"/>
    <w:tmpl w:val="AB20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F5250B"/>
    <w:multiLevelType w:val="hybridMultilevel"/>
    <w:tmpl w:val="CB98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350A"/>
    <w:multiLevelType w:val="hybridMultilevel"/>
    <w:tmpl w:val="EA6251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73FA0"/>
    <w:multiLevelType w:val="multilevel"/>
    <w:tmpl w:val="502C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A55DE"/>
    <w:multiLevelType w:val="multilevel"/>
    <w:tmpl w:val="BCA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4"/>
  </w:num>
  <w:num w:numId="19">
    <w:abstractNumId w:val="11"/>
  </w:num>
  <w:num w:numId="20">
    <w:abstractNumId w:val="9"/>
  </w:num>
  <w:num w:numId="21">
    <w:abstractNumId w:val="3"/>
  </w:num>
  <w:num w:numId="22">
    <w:abstractNumId w:val="2"/>
  </w:num>
  <w:num w:numId="23">
    <w:abstractNumId w:val="6"/>
  </w:num>
  <w:num w:numId="24">
    <w:abstractNumId w:val="12"/>
  </w:num>
  <w:num w:numId="25">
    <w:abstractNumId w:val="4"/>
  </w:num>
  <w:num w:numId="26">
    <w:abstractNumId w:val="15"/>
  </w:num>
  <w:num w:numId="27">
    <w:abstractNumId w:val="7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02E"/>
    <w:rsid w:val="000103FC"/>
    <w:rsid w:val="00074A7A"/>
    <w:rsid w:val="00087CD6"/>
    <w:rsid w:val="000C0774"/>
    <w:rsid w:val="00127007"/>
    <w:rsid w:val="001270E9"/>
    <w:rsid w:val="00137657"/>
    <w:rsid w:val="001614D2"/>
    <w:rsid w:val="001665D6"/>
    <w:rsid w:val="00167FC5"/>
    <w:rsid w:val="00171551"/>
    <w:rsid w:val="00176B52"/>
    <w:rsid w:val="00203D55"/>
    <w:rsid w:val="002201E3"/>
    <w:rsid w:val="00232BA1"/>
    <w:rsid w:val="00235A32"/>
    <w:rsid w:val="002377E4"/>
    <w:rsid w:val="00237DD2"/>
    <w:rsid w:val="00243CB3"/>
    <w:rsid w:val="00277138"/>
    <w:rsid w:val="002964D9"/>
    <w:rsid w:val="002D7036"/>
    <w:rsid w:val="003128C7"/>
    <w:rsid w:val="0033106D"/>
    <w:rsid w:val="00360627"/>
    <w:rsid w:val="003830A3"/>
    <w:rsid w:val="004011A8"/>
    <w:rsid w:val="0043761F"/>
    <w:rsid w:val="0045241F"/>
    <w:rsid w:val="004906EC"/>
    <w:rsid w:val="00521098"/>
    <w:rsid w:val="0057699B"/>
    <w:rsid w:val="0059781D"/>
    <w:rsid w:val="005D3BBA"/>
    <w:rsid w:val="005D6E5D"/>
    <w:rsid w:val="005F1CA0"/>
    <w:rsid w:val="00607EC8"/>
    <w:rsid w:val="00635EB0"/>
    <w:rsid w:val="00655EE5"/>
    <w:rsid w:val="006D4C3E"/>
    <w:rsid w:val="006E33FD"/>
    <w:rsid w:val="007564D9"/>
    <w:rsid w:val="007A42F4"/>
    <w:rsid w:val="007A59D4"/>
    <w:rsid w:val="007E102E"/>
    <w:rsid w:val="007F0290"/>
    <w:rsid w:val="008032BA"/>
    <w:rsid w:val="00851D6D"/>
    <w:rsid w:val="008717C5"/>
    <w:rsid w:val="00884E6F"/>
    <w:rsid w:val="008941FC"/>
    <w:rsid w:val="008C63F8"/>
    <w:rsid w:val="008E7B15"/>
    <w:rsid w:val="00900559"/>
    <w:rsid w:val="009463F2"/>
    <w:rsid w:val="00954199"/>
    <w:rsid w:val="009A7F0F"/>
    <w:rsid w:val="009E3426"/>
    <w:rsid w:val="00A114D9"/>
    <w:rsid w:val="00A167F3"/>
    <w:rsid w:val="00AC6445"/>
    <w:rsid w:val="00B02024"/>
    <w:rsid w:val="00B06E8E"/>
    <w:rsid w:val="00B254CC"/>
    <w:rsid w:val="00B509AE"/>
    <w:rsid w:val="00B51D59"/>
    <w:rsid w:val="00B822C1"/>
    <w:rsid w:val="00BD0BDD"/>
    <w:rsid w:val="00BD68EE"/>
    <w:rsid w:val="00BF0E4D"/>
    <w:rsid w:val="00C4316B"/>
    <w:rsid w:val="00C602E1"/>
    <w:rsid w:val="00C90F12"/>
    <w:rsid w:val="00C968BB"/>
    <w:rsid w:val="00CA2F09"/>
    <w:rsid w:val="00D57446"/>
    <w:rsid w:val="00D73EA6"/>
    <w:rsid w:val="00E27131"/>
    <w:rsid w:val="00EC66D1"/>
    <w:rsid w:val="00EF5CE8"/>
    <w:rsid w:val="00F208F2"/>
    <w:rsid w:val="00F35F4A"/>
    <w:rsid w:val="00F50FE5"/>
    <w:rsid w:val="00FC13B1"/>
    <w:rsid w:val="00FD272F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59B55"/>
  <w15:docId w15:val="{5E53A4D8-8133-4948-AFE0-8819DE03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2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uiPriority w:val="99"/>
    <w:rsid w:val="007E102E"/>
    <w:pPr>
      <w:widowControl w:val="0"/>
      <w:numPr>
        <w:numId w:val="2"/>
      </w:numPr>
      <w:autoSpaceDE w:val="0"/>
      <w:autoSpaceDN w:val="0"/>
      <w:adjustRightInd w:val="0"/>
    </w:pPr>
    <w:rPr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7E102E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E102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2">
    <w:name w:val="FR2"/>
    <w:uiPriority w:val="99"/>
    <w:rsid w:val="007E102E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a5">
    <w:name w:val="Title"/>
    <w:basedOn w:val="a"/>
    <w:link w:val="a6"/>
    <w:uiPriority w:val="99"/>
    <w:qFormat/>
    <w:rsid w:val="007E102E"/>
    <w:pPr>
      <w:jc w:val="center"/>
    </w:pPr>
    <w:rPr>
      <w:b/>
      <w:sz w:val="2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7E102E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E102E"/>
    <w:pPr>
      <w:ind w:left="720"/>
    </w:pPr>
  </w:style>
  <w:style w:type="table" w:styleId="a8">
    <w:name w:val="Table Grid"/>
    <w:basedOn w:val="a1"/>
    <w:uiPriority w:val="99"/>
    <w:locked/>
    <w:rsid w:val="004906E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Матвеевич</dc:creator>
  <cp:keywords/>
  <dc:description/>
  <cp:lastModifiedBy>1</cp:lastModifiedBy>
  <cp:revision>17</cp:revision>
  <dcterms:created xsi:type="dcterms:W3CDTF">2016-10-22T06:43:00Z</dcterms:created>
  <dcterms:modified xsi:type="dcterms:W3CDTF">2024-09-25T19:20:00Z</dcterms:modified>
</cp:coreProperties>
</file>