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48" w:rsidRPr="005C4802" w:rsidRDefault="00C42048" w:rsidP="00C42048">
      <w:pPr>
        <w:widowControl w:val="0"/>
        <w:shd w:val="clear" w:color="auto" w:fill="FFFFFF"/>
        <w:tabs>
          <w:tab w:val="left" w:pos="432"/>
          <w:tab w:val="num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02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ГОРОДА РОСТОВА-НА-</w:t>
      </w:r>
      <w:r>
        <w:rPr>
          <w:rFonts w:ascii="Times New Roman" w:hAnsi="Times New Roman" w:cs="Times New Roman"/>
          <w:b/>
          <w:sz w:val="24"/>
          <w:szCs w:val="24"/>
        </w:rPr>
        <w:t xml:space="preserve">ДОНУ «ШКОЛА №96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ЭВРИКА-РАЗВИТИЕ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802">
        <w:rPr>
          <w:rFonts w:ascii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C42048" w:rsidRDefault="00C42048" w:rsidP="00C42048"/>
    <w:p w:rsidR="00C42048" w:rsidRDefault="00C42048" w:rsidP="00C420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дополнительного образования младших школьников с ОВЗ (маршруты 7.1., 7.2, 8.1, 8.2, 8.3)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«Волшебный карандаш»</w:t>
      </w:r>
    </w:p>
    <w:p w:rsidR="00C42048" w:rsidRPr="00B0332F" w:rsidRDefault="00C42048" w:rsidP="00C4204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4"/>
        </w:rPr>
      </w:pPr>
      <w:r w:rsidRPr="00B0332F">
        <w:rPr>
          <w:rFonts w:ascii="Times New Roman" w:hAnsi="Times New Roman"/>
          <w:color w:val="000000"/>
          <w:sz w:val="24"/>
        </w:rPr>
        <w:t xml:space="preserve">  Художественная деятельность  связана с процессами восприятия, познания, с эмоциональной и общественной сторона</w:t>
      </w:r>
      <w:r w:rsidRPr="00B0332F">
        <w:rPr>
          <w:rFonts w:ascii="Times New Roman" w:hAnsi="Times New Roman"/>
          <w:color w:val="000000"/>
          <w:sz w:val="24"/>
        </w:rPr>
        <w:softHyphen/>
        <w:t>ми жизни человека, свойственной ему на различных ступенях разви</w:t>
      </w:r>
      <w:r w:rsidRPr="00B0332F">
        <w:rPr>
          <w:rFonts w:ascii="Times New Roman" w:hAnsi="Times New Roman"/>
          <w:color w:val="000000"/>
          <w:sz w:val="24"/>
        </w:rPr>
        <w:softHyphen/>
        <w:t>тия, в ней находят отражение некоторые особенности его интеллекта и характера.</w:t>
      </w:r>
    </w:p>
    <w:p w:rsidR="00C42048" w:rsidRPr="00B0332F" w:rsidRDefault="00C42048" w:rsidP="00C42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0332F">
        <w:rPr>
          <w:rFonts w:ascii="Times New Roman" w:hAnsi="Times New Roman"/>
          <w:color w:val="000000"/>
          <w:sz w:val="24"/>
        </w:rPr>
        <w:t>Художественное воспитание в состоянии решать настолько важ</w:t>
      </w:r>
      <w:r w:rsidRPr="00B0332F">
        <w:rPr>
          <w:rFonts w:ascii="Times New Roman" w:hAnsi="Times New Roman"/>
          <w:color w:val="000000"/>
          <w:sz w:val="24"/>
        </w:rPr>
        <w:softHyphen/>
        <w:t>ные задачи, связанные с необходимостью гармонического развития личности, что место, отводимое ему в современной системе воспита</w:t>
      </w:r>
      <w:r w:rsidRPr="00B0332F">
        <w:rPr>
          <w:rFonts w:ascii="Times New Roman" w:hAnsi="Times New Roman"/>
          <w:color w:val="000000"/>
          <w:sz w:val="24"/>
        </w:rPr>
        <w:softHyphen/>
        <w:t>ния, не может быть второстепенным.</w:t>
      </w:r>
    </w:p>
    <w:p w:rsidR="00C42048" w:rsidRDefault="00C42048" w:rsidP="00C42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B0332F">
        <w:rPr>
          <w:rFonts w:ascii="Times New Roman" w:hAnsi="Times New Roman"/>
          <w:color w:val="000000"/>
          <w:sz w:val="24"/>
        </w:rPr>
        <w:t>Изобразительное искусство – одна  из наиболее эмоциональных сфер деятельности детей</w:t>
      </w:r>
      <w:r>
        <w:rPr>
          <w:rFonts w:ascii="Times New Roman" w:hAnsi="Times New Roman"/>
          <w:color w:val="000000"/>
          <w:sz w:val="24"/>
        </w:rPr>
        <w:t xml:space="preserve"> с ОВЗ</w:t>
      </w:r>
      <w:r w:rsidRPr="00B0332F">
        <w:rPr>
          <w:rFonts w:ascii="Times New Roman" w:hAnsi="Times New Roman"/>
          <w:color w:val="000000"/>
          <w:sz w:val="24"/>
        </w:rPr>
        <w:t>. Ра</w:t>
      </w:r>
      <w:r w:rsidRPr="00B0332F">
        <w:rPr>
          <w:rFonts w:ascii="Times New Roman" w:hAnsi="Times New Roman"/>
          <w:color w:val="000000"/>
          <w:sz w:val="24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Концептуально-нормативная база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1BA9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1BA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Pr="009C1B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Волшебный карандаш</w:t>
      </w:r>
      <w:r w:rsidRPr="009C1BA9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со следующими </w:t>
      </w:r>
      <w:bookmarkStart w:id="0" w:name="_GoBack"/>
      <w:bookmarkEnd w:id="0"/>
      <w:r w:rsidRPr="009C1BA9">
        <w:rPr>
          <w:rFonts w:ascii="Times New Roman" w:hAnsi="Times New Roman" w:cs="Times New Roman"/>
          <w:sz w:val="24"/>
          <w:szCs w:val="24"/>
        </w:rPr>
        <w:t xml:space="preserve">документами: 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17.06.2003г. 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Концепция </w:t>
      </w:r>
      <w:proofErr w:type="gramStart"/>
      <w:r w:rsidRPr="009C1BA9">
        <w:rPr>
          <w:rFonts w:ascii="Times New Roman" w:hAnsi="Times New Roman" w:cs="Times New Roman"/>
          <w:sz w:val="24"/>
          <w:szCs w:val="24"/>
        </w:rPr>
        <w:t>развития кадрового потенциала системы дополнительного образования детей</w:t>
      </w:r>
      <w:proofErr w:type="gramEnd"/>
      <w:r w:rsidRPr="009C1BA9">
        <w:rPr>
          <w:rFonts w:ascii="Times New Roman" w:hAnsi="Times New Roman" w:cs="Times New Roman"/>
          <w:sz w:val="24"/>
          <w:szCs w:val="24"/>
        </w:rPr>
        <w:t xml:space="preserve"> в Российской Федерации для решения задач обновления его содержания и технологий (Проект). Москва – 2016. 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1BA9">
        <w:rPr>
          <w:rFonts w:ascii="Times New Roman" w:hAnsi="Times New Roman" w:cs="Times New Roman"/>
          <w:sz w:val="24"/>
          <w:szCs w:val="24"/>
        </w:rPr>
        <w:t xml:space="preserve">ормативными документами: 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«Об образовании в Российской федерации» от 29.12. 2012. № 273 – ФЗ (ред. 25.12.2018г. N 497-ФЗ.). 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(с изменениями 27 августа 2015г.). 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>- Федеральный закон от 12.01.1996 №7-ФЗ «О некоммерческих организациях» (с изм. и допо</w:t>
      </w:r>
      <w:r>
        <w:rPr>
          <w:rFonts w:ascii="Times New Roman" w:hAnsi="Times New Roman" w:cs="Times New Roman"/>
          <w:sz w:val="24"/>
          <w:szCs w:val="24"/>
        </w:rPr>
        <w:t>лнениями от 29 августа 2018г.).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Закон РФ от 07.02. 1992 № 2300-1 «О защите прав потребителей» (ред. 29.07.2018г.). 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от 29 мая 2017 года № 240 «Об объявлении в Российской Федерации Десятилетия детства». 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A9">
        <w:rPr>
          <w:rFonts w:ascii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дополнительным общеобразовательным программам». </w:t>
      </w:r>
    </w:p>
    <w:p w:rsidR="00C42048" w:rsidRDefault="00C42048" w:rsidP="00C420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A9">
        <w:rPr>
          <w:rFonts w:ascii="Times New Roman" w:hAnsi="Times New Roman" w:cs="Times New Roman"/>
          <w:sz w:val="24"/>
          <w:szCs w:val="24"/>
        </w:rPr>
        <w:t xml:space="preserve">- Письмо от 18 ноября 2015г. N 09-3242 «Методические рекомендации по проектированию дополнительных общеразвивающих программ». </w:t>
      </w:r>
    </w:p>
    <w:p w:rsidR="00C42048" w:rsidRPr="000F2CE2" w:rsidRDefault="00C42048" w:rsidP="00C4204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F2CE2">
        <w:rPr>
          <w:rFonts w:ascii="Times New Roman" w:hAnsi="Times New Roman"/>
          <w:sz w:val="24"/>
        </w:rPr>
        <w:t xml:space="preserve">Количество часов в год </w:t>
      </w:r>
      <w:r>
        <w:rPr>
          <w:rFonts w:ascii="Times New Roman" w:hAnsi="Times New Roman"/>
          <w:sz w:val="24"/>
        </w:rPr>
        <w:t xml:space="preserve">1 класс 33 часа в год, 1 час в неделю, 2, 3, 4 классы </w:t>
      </w:r>
      <w:r w:rsidRPr="000F2CE2">
        <w:rPr>
          <w:rFonts w:ascii="Times New Roman" w:hAnsi="Times New Roman"/>
          <w:sz w:val="24"/>
        </w:rPr>
        <w:t>34</w:t>
      </w:r>
      <w:r>
        <w:rPr>
          <w:rFonts w:ascii="Times New Roman" w:hAnsi="Times New Roman"/>
          <w:sz w:val="24"/>
        </w:rPr>
        <w:t>часа в год,  1 час в неделю.</w:t>
      </w:r>
    </w:p>
    <w:p w:rsidR="00C42048" w:rsidRPr="00E2289A" w:rsidRDefault="00C42048" w:rsidP="00C4204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F2CE2">
        <w:rPr>
          <w:rFonts w:ascii="Times New Roman" w:hAnsi="Times New Roman"/>
          <w:sz w:val="24"/>
        </w:rPr>
        <w:t>Срок реализации программы 4 года.</w:t>
      </w:r>
    </w:p>
    <w:p w:rsidR="00C42048" w:rsidRPr="0096135B" w:rsidRDefault="00C42048" w:rsidP="00C42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0096135B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Цели:</w:t>
      </w:r>
    </w:p>
    <w:p w:rsidR="00C42048" w:rsidRPr="0096135B" w:rsidRDefault="00C42048" w:rsidP="00C4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6135B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творческой личности, самоопределения и самореализации личности в области изобразительного искусства;</w:t>
      </w:r>
    </w:p>
    <w:p w:rsidR="00C42048" w:rsidRPr="0096135B" w:rsidRDefault="00C42048" w:rsidP="00C42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135B">
        <w:rPr>
          <w:rFonts w:ascii="Times New Roman" w:hAnsi="Times New Roman" w:cs="Times New Roman"/>
          <w:sz w:val="24"/>
          <w:szCs w:val="24"/>
        </w:rPr>
        <w:t>Развитие у детей творчества и художественного восприятия окружающего мира.</w:t>
      </w:r>
    </w:p>
    <w:p w:rsidR="00C42048" w:rsidRDefault="00C42048" w:rsidP="00C42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Задачи: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</w:t>
      </w:r>
    </w:p>
    <w:p w:rsidR="00C42048" w:rsidRDefault="00C42048" w:rsidP="00C42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  Формировать устойчивый интерес к художественной деятель</w:t>
      </w:r>
      <w:r>
        <w:rPr>
          <w:rFonts w:ascii="Times New Roman" w:hAnsi="Times New Roman" w:cs="Times New Roman"/>
          <w:color w:val="000000"/>
        </w:rPr>
        <w:softHyphen/>
        <w:t>ности у детей с ОВЗ.</w:t>
      </w:r>
    </w:p>
    <w:p w:rsidR="00C42048" w:rsidRDefault="00C42048" w:rsidP="00C42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Знакомить детей с ОВЗ с различными видами изобразительной дея</w:t>
      </w:r>
      <w:r>
        <w:rPr>
          <w:rFonts w:ascii="Times New Roman" w:hAnsi="Times New Roman" w:cs="Times New Roman"/>
          <w:color w:val="000000"/>
        </w:rPr>
        <w:softHyphen/>
        <w:t>тельности, многообразием художественных материалов и при</w:t>
      </w:r>
      <w:r>
        <w:rPr>
          <w:rFonts w:ascii="Times New Roman" w:hAnsi="Times New Roman" w:cs="Times New Roman"/>
          <w:color w:val="000000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>
        <w:rPr>
          <w:rFonts w:ascii="Times New Roman" w:hAnsi="Times New Roman" w:cs="Times New Roman"/>
          <w:color w:val="000000"/>
        </w:rPr>
        <w:softHyphen/>
        <w:t>ния.</w:t>
      </w:r>
    </w:p>
    <w:p w:rsidR="00C42048" w:rsidRDefault="00C42048" w:rsidP="00C42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 Воспитывать внимание, аккуратность, целеустремленность. Прививать навыки работы в группе. Поощрять доброжелатель</w:t>
      </w:r>
      <w:r>
        <w:rPr>
          <w:rFonts w:ascii="Times New Roman" w:hAnsi="Times New Roman" w:cs="Times New Roman"/>
          <w:color w:val="000000"/>
        </w:rPr>
        <w:softHyphen/>
        <w:t>ное отношение друг к другу.</w:t>
      </w:r>
    </w:p>
    <w:p w:rsidR="00C42048" w:rsidRDefault="00C42048" w:rsidP="00C42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 Воспитывать стремление к разумной организации своего сво</w:t>
      </w:r>
      <w:r>
        <w:rPr>
          <w:rFonts w:ascii="Times New Roman" w:hAnsi="Times New Roman" w:cs="Times New Roman"/>
          <w:color w:val="000000"/>
        </w:rPr>
        <w:softHyphen/>
        <w:t>бодного времени. Помогать детям с ОВЗ в их желании сделать свои работы общественно значимыми.</w:t>
      </w:r>
    </w:p>
    <w:p w:rsidR="00C42048" w:rsidRDefault="00C42048" w:rsidP="00C42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 Развивать художественный вкус, фантазию, изобретательность, пространственное воображение.</w:t>
      </w:r>
    </w:p>
    <w:p w:rsidR="00C42048" w:rsidRDefault="00C42048" w:rsidP="00C420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 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C42048" w:rsidRDefault="00C42048" w:rsidP="00C420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BD7" w:rsidRDefault="00A24BD7"/>
    <w:sectPr w:rsidR="00A2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D"/>
    <w:rsid w:val="002F6A91"/>
    <w:rsid w:val="00A24BD7"/>
    <w:rsid w:val="00C42048"/>
    <w:rsid w:val="00C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204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204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204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204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2020-05-13T04:24:00Z</dcterms:created>
  <dcterms:modified xsi:type="dcterms:W3CDTF">2020-05-13T04:30:00Z</dcterms:modified>
</cp:coreProperties>
</file>