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12E6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512E66" w:rsidRPr="00512E66" w:rsidRDefault="00302F93" w:rsidP="00512E66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12E66">
        <w:rPr>
          <w:rFonts w:eastAsia="Times New Roman"/>
          <w:b/>
          <w:sz w:val="28"/>
          <w:szCs w:val="28"/>
          <w:lang w:eastAsia="ru-RU"/>
        </w:rPr>
        <w:t>Цель:</w:t>
      </w:r>
      <w:r w:rsidRPr="00512E66">
        <w:rPr>
          <w:rFonts w:eastAsia="Times New Roman"/>
          <w:sz w:val="28"/>
          <w:szCs w:val="28"/>
          <w:lang w:eastAsia="ru-RU"/>
        </w:rPr>
        <w:t xml:space="preserve">  </w:t>
      </w:r>
      <w:r w:rsidR="00512E66" w:rsidRPr="00512E66">
        <w:rPr>
          <w:sz w:val="28"/>
          <w:szCs w:val="28"/>
        </w:rPr>
        <w:t xml:space="preserve">Распознавание эмоции «радость» </w:t>
      </w:r>
    </w:p>
    <w:p w:rsidR="00302F93" w:rsidRPr="00512E66" w:rsidRDefault="00302F93" w:rsidP="00512E6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эмоции </w:t>
      </w:r>
      <w:r w:rsidR="00512E66" w:rsidRPr="00512E66">
        <w:rPr>
          <w:rFonts w:ascii="Times New Roman" w:hAnsi="Times New Roman" w:cs="Times New Roman"/>
          <w:sz w:val="28"/>
          <w:szCs w:val="28"/>
        </w:rPr>
        <w:t xml:space="preserve">«радость» </w:t>
      </w: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12E6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12E66">
        <w:rPr>
          <w:b/>
          <w:color w:val="000000"/>
          <w:sz w:val="28"/>
          <w:szCs w:val="28"/>
        </w:rPr>
        <w:tab/>
      </w:r>
      <w:r w:rsidRPr="00512E66">
        <w:rPr>
          <w:b/>
          <w:color w:val="000000"/>
          <w:sz w:val="28"/>
          <w:szCs w:val="28"/>
        </w:rPr>
        <w:tab/>
      </w:r>
      <w:r w:rsidR="00302F93" w:rsidRPr="00512E66">
        <w:rPr>
          <w:b/>
          <w:color w:val="000000"/>
          <w:sz w:val="28"/>
          <w:szCs w:val="28"/>
        </w:rPr>
        <w:t>Алгоритм</w:t>
      </w:r>
    </w:p>
    <w:p w:rsidR="00AF7C7A" w:rsidRPr="00512E6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Для развития</w:t>
      </w:r>
      <w:r w:rsidR="00AF7C7A" w:rsidRPr="00512E66">
        <w:rPr>
          <w:b/>
          <w:color w:val="000000"/>
          <w:sz w:val="28"/>
          <w:szCs w:val="28"/>
        </w:rPr>
        <w:t xml:space="preserve"> умения распознавания эмоции «</w:t>
      </w:r>
      <w:r w:rsidR="00512E66" w:rsidRPr="00512E66">
        <w:rPr>
          <w:b/>
          <w:sz w:val="28"/>
          <w:szCs w:val="28"/>
        </w:rPr>
        <w:t>радость»: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Работаем с зеркалом и картинкой, изображающей эмоцию «радость». Можно преувеличивать эмоции.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1. Акцентируем внимание ребенка на изображении и картинке: «Это – радость»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радости.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5. Обращаемся к ребенку: «Покажи, как ты радуешься».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6.Показываем фотографии детей, испытывающих радость, задаем вопрос: «Что они чувствуют?»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7.Показываем сюжетные картинки или фотографии с людьми, испытывающими радость. Опрашиваем ребенка о чувствах людей. </w:t>
      </w:r>
    </w:p>
    <w:p w:rsidR="00AF7C7A" w:rsidRPr="00512E66" w:rsidRDefault="00512E66" w:rsidP="00512E6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512E66">
        <w:rPr>
          <w:sz w:val="28"/>
          <w:szCs w:val="28"/>
        </w:rPr>
        <w:t xml:space="preserve">7. Подкрепляем навык поощрением. </w:t>
      </w:r>
    </w:p>
    <w:p w:rsidR="00512E66" w:rsidRPr="00512E66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При формировании умения распознавания «</w:t>
      </w:r>
      <w:r w:rsidR="00512E66" w:rsidRPr="00512E66">
        <w:rPr>
          <w:b/>
          <w:bCs/>
          <w:color w:val="000000"/>
          <w:sz w:val="28"/>
          <w:szCs w:val="28"/>
        </w:rPr>
        <w:t>радость</w:t>
      </w:r>
      <w:r w:rsidRPr="00512E66">
        <w:rPr>
          <w:b/>
          <w:bCs/>
          <w:color w:val="000000"/>
          <w:sz w:val="28"/>
          <w:szCs w:val="28"/>
        </w:rPr>
        <w:t>»</w:t>
      </w:r>
      <w:r w:rsidR="001B05A3" w:rsidRPr="00512E66">
        <w:rPr>
          <w:b/>
          <w:bCs/>
          <w:color w:val="000000"/>
          <w:sz w:val="28"/>
          <w:szCs w:val="28"/>
        </w:rPr>
        <w:t>: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512E66">
        <w:rPr>
          <w:color w:val="111111"/>
          <w:sz w:val="28"/>
          <w:szCs w:val="28"/>
        </w:rPr>
        <w:t>рочитайте ребенку стихотворение, предложив внимательно его послушать и попытаться найти неточности.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Теплая весна сейчас,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Виноград созрел у нас.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Конь рогатый на лугу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Летом прыгает в снегу.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Поздней осенью медведь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Любит в речке посидеть.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А зимой среди ветвей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«Га-га-га»</w:t>
      </w:r>
      <w:r w:rsidRPr="00512E66">
        <w:rPr>
          <w:color w:val="111111"/>
          <w:sz w:val="28"/>
          <w:szCs w:val="28"/>
        </w:rPr>
        <w:t> — пел соловей.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lastRenderedPageBreak/>
        <w:t>Быстро дайте мне ответ —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(Пер. с </w:t>
      </w:r>
      <w:proofErr w:type="spell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болг</w:t>
      </w:r>
      <w:proofErr w:type="spell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А. Александровой)</w:t>
      </w:r>
      <w:proofErr w:type="gramEnd"/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2.</w:t>
      </w:r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После </w:t>
      </w:r>
      <w:proofErr w:type="gramStart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>прочтения</w:t>
      </w:r>
      <w:proofErr w:type="gramEnd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задайте ребенку вопрос</w:t>
      </w:r>
      <w:r w:rsidRPr="00512E66">
        <w:rPr>
          <w:color w:val="111111"/>
          <w:sz w:val="28"/>
          <w:szCs w:val="28"/>
        </w:rPr>
        <w:t xml:space="preserve">: </w:t>
      </w:r>
      <w:proofErr w:type="gramStart"/>
      <w:r w:rsidRPr="00512E66">
        <w:rPr>
          <w:color w:val="111111"/>
          <w:sz w:val="28"/>
          <w:szCs w:val="28"/>
        </w:rPr>
        <w:t>какое</w:t>
      </w:r>
      <w:proofErr w:type="gramEnd"/>
      <w:r w:rsidRPr="00512E66">
        <w:rPr>
          <w:color w:val="111111"/>
          <w:sz w:val="28"/>
          <w:szCs w:val="28"/>
        </w:rPr>
        <w:t xml:space="preserve"> у него было настроение, когда он слушал это стихотворение? Спросите у ребенка, что означает для него слово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«радость»</w:t>
      </w:r>
      <w:r w:rsidRPr="00512E66">
        <w:rPr>
          <w:color w:val="111111"/>
          <w:sz w:val="28"/>
          <w:szCs w:val="28"/>
        </w:rPr>
        <w:t>? Когда у него бывает это настроение?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3. Выучите с ребенком стихотворение.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4. Объясните, что каждое настроение имеет свой цвет. Пусть ребенок подумает и нарисует цвет радости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он может нарисовать воздушный шарик яркого цвета)</w:t>
      </w:r>
      <w:r w:rsidRPr="00512E66">
        <w:rPr>
          <w:color w:val="111111"/>
          <w:sz w:val="28"/>
          <w:szCs w:val="28"/>
        </w:rPr>
        <w:t>.</w:t>
      </w:r>
    </w:p>
    <w:p w:rsidR="001B05A3" w:rsidRPr="00512E66" w:rsidRDefault="001B05A3" w:rsidP="00512E6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05A3" w:rsidRPr="00512E6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F0A64"/>
    <w:rsid w:val="001B05A3"/>
    <w:rsid w:val="00302F93"/>
    <w:rsid w:val="0044076E"/>
    <w:rsid w:val="00512E66"/>
    <w:rsid w:val="00730A0F"/>
    <w:rsid w:val="00882453"/>
    <w:rsid w:val="008C0AA4"/>
    <w:rsid w:val="00A44604"/>
    <w:rsid w:val="00AF7C7A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2020-04-05T13:32:00Z</dcterms:created>
  <dcterms:modified xsi:type="dcterms:W3CDTF">2020-04-06T11:18:00Z</dcterms:modified>
</cp:coreProperties>
</file>