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A9" w:rsidRPr="000E26CA" w:rsidRDefault="009F22AA" w:rsidP="009F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– 10 класс</w:t>
      </w:r>
    </w:p>
    <w:p w:rsidR="004828A9" w:rsidRPr="000E26CA" w:rsidRDefault="004828A9" w:rsidP="0048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8A9" w:rsidRPr="000E26CA" w:rsidRDefault="004828A9" w:rsidP="0048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1" w:type="dxa"/>
        <w:tblInd w:w="-1026" w:type="dxa"/>
        <w:tblLook w:val="04A0"/>
      </w:tblPr>
      <w:tblGrid>
        <w:gridCol w:w="895"/>
        <w:gridCol w:w="1090"/>
        <w:gridCol w:w="1160"/>
        <w:gridCol w:w="2470"/>
        <w:gridCol w:w="2172"/>
        <w:gridCol w:w="2584"/>
      </w:tblGrid>
      <w:tr w:rsidR="000E5973" w:rsidRPr="005E5FCE" w:rsidTr="000E5973">
        <w:tc>
          <w:tcPr>
            <w:tcW w:w="895" w:type="dxa"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0" w:type="dxa"/>
          </w:tcPr>
          <w:p w:rsidR="000E5973" w:rsidRPr="000E5973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160" w:type="dxa"/>
          </w:tcPr>
          <w:p w:rsidR="000E5973" w:rsidRPr="00587EBD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0" w:type="dxa"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2172" w:type="dxa"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2584" w:type="dxa"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E5973" w:rsidRPr="005E5FCE" w:rsidTr="000E5973">
        <w:tc>
          <w:tcPr>
            <w:tcW w:w="895" w:type="dxa"/>
            <w:vMerge w:val="restart"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90" w:type="dxa"/>
            <w:vMerge w:val="restart"/>
          </w:tcPr>
          <w:p w:rsidR="000E5973" w:rsidRDefault="009F22AA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 04.</w:t>
            </w:r>
            <w:r w:rsidR="000E59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0" w:type="dxa"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эпи</w:t>
            </w:r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зода эпи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произведе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«Петя 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Ростов в отряде Денисова»</w:t>
            </w:r>
          </w:p>
        </w:tc>
        <w:tc>
          <w:tcPr>
            <w:tcW w:w="2172" w:type="dxa"/>
          </w:tcPr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0E5973" w:rsidRPr="005E5FCE" w:rsidRDefault="000E5973" w:rsidP="00FA19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</w:t>
            </w: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к сочине</w:t>
            </w: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соста</w:t>
            </w: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 план анализа од</w:t>
            </w: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из эпи</w:t>
            </w: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E5F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зодов «Войны </w:t>
            </w: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мира» (по выбору).</w:t>
            </w:r>
          </w:p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E5973" w:rsidRPr="005E5FCE" w:rsidTr="000E5973">
        <w:tc>
          <w:tcPr>
            <w:tcW w:w="895" w:type="dxa"/>
            <w:vMerge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0E5973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тельный </w:t>
            </w:r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эпи</w:t>
            </w:r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зода рома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на-эпопеи 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«Война и мир»</w:t>
            </w:r>
          </w:p>
        </w:tc>
        <w:tc>
          <w:tcPr>
            <w:tcW w:w="2172" w:type="dxa"/>
          </w:tcPr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«Приезд Николая Ростова домой из армии» (т. 2, ч. 1, гл.1); «Наташа в гостях у дядюшки» (т.2, ч. 4, гл. 7); </w:t>
            </w:r>
            <w:r w:rsidRPr="005E5F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«Молитва Наташи» 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(т. 3,ч. 1, гл. 18); «Смерть старого </w:t>
            </w:r>
            <w:r w:rsidRPr="005E5F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князя Болконского» 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, ч. 2, гл. 8); «Пьер в занятой французами Моск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ве. Спасение де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вочки» (</w:t>
            </w:r>
            <w:proofErr w:type="spellStart"/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.З</w:t>
            </w:r>
            <w:proofErr w:type="spellEnd"/>
            <w:proofErr w:type="gramEnd"/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ч.З</w:t>
            </w:r>
            <w:proofErr w:type="spellEnd"/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гл. 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33); «</w:t>
            </w:r>
            <w:proofErr w:type="spellStart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Красненское</w:t>
            </w:r>
            <w:proofErr w:type="spellEnd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сражение» (т.4, ч.4, 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гл. 6)</w:t>
            </w:r>
          </w:p>
        </w:tc>
        <w:tc>
          <w:tcPr>
            <w:tcW w:w="2584" w:type="dxa"/>
          </w:tcPr>
          <w:p w:rsidR="000E5973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Сформули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во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просы и взять 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у родителей </w:t>
            </w:r>
            <w:r w:rsidRPr="005E5F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тему «Моё 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первое зна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комство с творчеством Ф.М. Досто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евского</w:t>
            </w:r>
          </w:p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работу на почту </w:t>
            </w:r>
            <w:hyperlink r:id="rId4" w:history="1">
              <w:r>
                <w:rPr>
                  <w:rStyle w:val="a4"/>
                  <w:lang w:val="en-US"/>
                </w:rPr>
                <w:t>tatyana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mus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yandex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0E5973" w:rsidRPr="005E5FCE" w:rsidTr="000E5973">
        <w:tc>
          <w:tcPr>
            <w:tcW w:w="895" w:type="dxa"/>
            <w:vMerge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0E5973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E5973" w:rsidRPr="00B85B9C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b/>
                <w:sz w:val="24"/>
                <w:szCs w:val="24"/>
              </w:rPr>
              <w:t>Ф. М. Достоевский.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судьба. Этапы творческого пути. Идейные и эстетические взгляды</w:t>
            </w:r>
          </w:p>
        </w:tc>
        <w:tc>
          <w:tcPr>
            <w:tcW w:w="2172" w:type="dxa"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0E5973" w:rsidRPr="005E5FCE" w:rsidRDefault="000E5973" w:rsidP="00FA1974">
            <w:pPr>
              <w:shd w:val="clear" w:color="auto" w:fill="FFFFFF"/>
              <w:spacing w:line="230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Перечитать гл. 1,2, 3 час</w:t>
            </w: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 1; гл. 1, 2 части 2; гл. 4 части 4; гл. 6 части 6. Вопрос: </w:t>
            </w:r>
            <w:r w:rsidRPr="005E5F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proofErr w:type="gramStart"/>
            <w:r w:rsidRPr="005E5F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Каким</w:t>
            </w:r>
            <w:proofErr w:type="gramEnd"/>
            <w:r w:rsidRPr="005E5F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предстаёт перед нами Петербург Достоевско</w:t>
            </w: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работу на почту </w:t>
            </w:r>
            <w:hyperlink r:id="rId5" w:history="1">
              <w:r>
                <w:rPr>
                  <w:rStyle w:val="a4"/>
                  <w:lang w:val="en-US"/>
                </w:rPr>
                <w:t>tatyana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mus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yandex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0E5973" w:rsidRPr="005E5FCE" w:rsidTr="000E5973">
        <w:tc>
          <w:tcPr>
            <w:tcW w:w="895" w:type="dxa"/>
            <w:vMerge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E5973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Петербурга в русской литературе. Петербург Ф. М. Достоевского</w:t>
            </w:r>
          </w:p>
        </w:tc>
        <w:tc>
          <w:tcPr>
            <w:tcW w:w="2172" w:type="dxa"/>
          </w:tcPr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0E5973" w:rsidRPr="005E5FCE" w:rsidRDefault="000E5973" w:rsidP="004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Составить краткий пере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на тему «История се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мейства Мармеладовых». Пере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читать главы </w:t>
            </w:r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2, 4 </w:t>
            </w:r>
            <w:r w:rsidRPr="005E5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части 1; 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гл. 2, 6, 7 час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ти 2; гл. 6 части 5. Под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готовить от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вет на во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прос: какую роль в рома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не играют уличные сце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A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работу на почту </w:t>
            </w:r>
            <w:hyperlink r:id="rId6" w:history="1">
              <w:r w:rsidRPr="0048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Pr="0048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</w:t>
              </w:r>
              <w:r w:rsidRPr="0048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8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8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E5973" w:rsidRPr="005E5FCE" w:rsidTr="000E5973">
        <w:tc>
          <w:tcPr>
            <w:tcW w:w="895" w:type="dxa"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E5973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создания романа «Преступление и наказание». </w:t>
            </w:r>
          </w:p>
        </w:tc>
        <w:tc>
          <w:tcPr>
            <w:tcW w:w="2172" w:type="dxa"/>
          </w:tcPr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</w:t>
            </w:r>
            <w:r w:rsidRPr="005E5F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главу 5 части 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3; главу 4 части 5</w:t>
            </w:r>
          </w:p>
        </w:tc>
      </w:tr>
      <w:tr w:rsidR="000E5973" w:rsidRPr="005E5FCE" w:rsidTr="000E5973">
        <w:tc>
          <w:tcPr>
            <w:tcW w:w="895" w:type="dxa"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E5973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E5973" w:rsidRPr="005E5FCE" w:rsidRDefault="000E5973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«Маленькие люди» в романе «Преступление и наказание», проблема социальной несправедливости и гуманизм писателя.</w:t>
            </w:r>
          </w:p>
        </w:tc>
        <w:tc>
          <w:tcPr>
            <w:tcW w:w="2172" w:type="dxa"/>
          </w:tcPr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0E5973" w:rsidRPr="005E5FCE" w:rsidRDefault="000E5973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«В чём заключа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смысл теории Рас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кольникова? Как в разго</w:t>
            </w:r>
            <w:r w:rsidRPr="005E5FCE">
              <w:rPr>
                <w:rFonts w:ascii="Times New Roman" w:hAnsi="Times New Roman" w:cs="Times New Roman"/>
                <w:sz w:val="24"/>
                <w:szCs w:val="24"/>
              </w:rPr>
              <w:softHyphen/>
              <w:t>воре с Порфирием Петровичем и с Соней герой Достоевского пытается обосновать своё право «разрешить себе кровь по совести»?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A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работу на почту </w:t>
            </w:r>
            <w:hyperlink r:id="rId7" w:history="1">
              <w:r w:rsidRPr="0048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Pr="0048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</w:t>
              </w:r>
              <w:r w:rsidRPr="0048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8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8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537CC" w:rsidRDefault="00B537CC"/>
    <w:sectPr w:rsidR="00B537CC" w:rsidSect="0019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DD"/>
    <w:rsid w:val="000E5973"/>
    <w:rsid w:val="00193842"/>
    <w:rsid w:val="004828A9"/>
    <w:rsid w:val="00587EBD"/>
    <w:rsid w:val="0084362B"/>
    <w:rsid w:val="00963783"/>
    <w:rsid w:val="009F22AA"/>
    <w:rsid w:val="00B537CC"/>
    <w:rsid w:val="00CE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482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tyana.mu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ana.mus@yandex.ru" TargetMode="External"/><Relationship Id="rId5" Type="http://schemas.openxmlformats.org/officeDocument/2006/relationships/hyperlink" Target="mailto:tatyana.mus@yandex.ru" TargetMode="External"/><Relationship Id="rId4" Type="http://schemas.openxmlformats.org/officeDocument/2006/relationships/hyperlink" Target="mailto:tatyana.mus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2020-03-31T16:51:00Z</dcterms:created>
  <dcterms:modified xsi:type="dcterms:W3CDTF">2020-03-31T17:05:00Z</dcterms:modified>
</cp:coreProperties>
</file>